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8D8" w:rsidRPr="007E68D8" w:rsidRDefault="007E68D8">
      <w:pPr>
        <w:rPr>
          <w:rFonts w:ascii="Times New Roman" w:hAnsi="Times New Roman" w:cs="Times New Roman"/>
          <w:b/>
          <w:color w:val="1A1A1A"/>
          <w:sz w:val="24"/>
          <w:szCs w:val="24"/>
          <w:u w:val="single"/>
          <w:shd w:val="clear" w:color="auto" w:fill="F7F7F7"/>
        </w:rPr>
      </w:pPr>
      <w:r w:rsidRPr="007E68D8">
        <w:rPr>
          <w:rFonts w:ascii="Times New Roman" w:hAnsi="Times New Roman" w:cs="Times New Roman"/>
          <w:b/>
          <w:color w:val="1A1A1A"/>
          <w:sz w:val="24"/>
          <w:szCs w:val="24"/>
          <w:u w:val="single"/>
          <w:shd w:val="clear" w:color="auto" w:fill="F7F7F7"/>
        </w:rPr>
        <w:t>Title:</w:t>
      </w:r>
      <w:r w:rsidRPr="007E68D8">
        <w:rPr>
          <w:rFonts w:ascii="Times New Roman" w:hAnsi="Times New Roman" w:cs="Times New Roman"/>
          <w:color w:val="1A1A1A"/>
          <w:sz w:val="24"/>
          <w:szCs w:val="24"/>
          <w:shd w:val="clear" w:color="auto" w:fill="F7F7F7"/>
        </w:rPr>
        <w:t xml:space="preserve"> Graduate employment and underemployment: opportunity for skill use and career </w:t>
      </w:r>
      <w:r w:rsidRPr="007E68D8">
        <w:rPr>
          <w:rFonts w:ascii="Times New Roman" w:hAnsi="Times New Roman" w:cs="Times New Roman"/>
          <w:b/>
          <w:color w:val="1A1A1A"/>
          <w:sz w:val="24"/>
          <w:szCs w:val="24"/>
          <w:u w:val="single"/>
          <w:shd w:val="clear" w:color="auto" w:fill="F7F7F7"/>
        </w:rPr>
        <w:t>experiences amongst recent business graduates</w:t>
      </w:r>
    </w:p>
    <w:p w:rsidR="007E68D8" w:rsidRPr="007E68D8" w:rsidRDefault="007E68D8">
      <w:pPr>
        <w:rPr>
          <w:rFonts w:ascii="Times New Roman" w:hAnsi="Times New Roman" w:cs="Times New Roman"/>
          <w:b/>
          <w:color w:val="1A1A1A"/>
          <w:sz w:val="24"/>
          <w:szCs w:val="24"/>
          <w:u w:val="single"/>
          <w:shd w:val="clear" w:color="auto" w:fill="F7F7F7"/>
        </w:rPr>
      </w:pPr>
      <w:r w:rsidRPr="007E68D8">
        <w:rPr>
          <w:rFonts w:ascii="Times New Roman" w:hAnsi="Times New Roman" w:cs="Times New Roman"/>
          <w:b/>
          <w:color w:val="1A1A1A"/>
          <w:sz w:val="24"/>
          <w:szCs w:val="24"/>
          <w:u w:val="single"/>
          <w:shd w:val="clear" w:color="auto" w:fill="F7F7F7"/>
        </w:rPr>
        <w:t xml:space="preserve">Abstract: </w:t>
      </w:r>
    </w:p>
    <w:p w:rsidR="006F1E7C" w:rsidRPr="007E68D8" w:rsidRDefault="007E68D8">
      <w:pPr>
        <w:rPr>
          <w:rFonts w:ascii="Times New Roman" w:hAnsi="Times New Roman" w:cs="Times New Roman"/>
          <w:color w:val="1A1A1A"/>
          <w:sz w:val="24"/>
          <w:szCs w:val="24"/>
          <w:shd w:val="clear" w:color="auto" w:fill="F7F7F7"/>
        </w:rPr>
      </w:pPr>
      <w:r w:rsidRPr="007E68D8">
        <w:rPr>
          <w:rFonts w:ascii="Times New Roman" w:hAnsi="Times New Roman" w:cs="Times New Roman"/>
          <w:color w:val="1A1A1A"/>
          <w:sz w:val="24"/>
          <w:szCs w:val="24"/>
          <w:shd w:val="clear" w:color="auto" w:fill="F7F7F7"/>
        </w:rPr>
        <w:t>Graduate underemployment continues to be a serious and growing problem in the UK. Yet, there is a scarcity of research that has attempted to identify the nature, extent and specificity of the problem. This study examines the opportunity for skill use (skill requirements of the job, personal skill levels, congruence between these two measures) and intrinsic (job, career, life satisfaction) and extrinsic career success (salary, promotion) amongst underemployed graduates. Appropriately employed graduates (those who were in jobs for which they required their degree) were used as a comparison group. Questionnaire data were collected from 203 business graduates in the UK. The key findings suggested that underemployed graduates reported significantly lower levels of opportunity for skill use and intrinsic (job, career, life satisfaction) and extrinsic career success (salary). The implications of these findings and avenues for further research are discussed.</w:t>
      </w:r>
    </w:p>
    <w:p w:rsidR="007E68D8" w:rsidRPr="007E68D8" w:rsidRDefault="007E68D8">
      <w:pPr>
        <w:rPr>
          <w:rFonts w:ascii="Times New Roman" w:hAnsi="Times New Roman" w:cs="Times New Roman"/>
          <w:sz w:val="24"/>
          <w:szCs w:val="24"/>
        </w:rPr>
      </w:pPr>
      <w:r w:rsidRPr="007E68D8">
        <w:rPr>
          <w:rFonts w:ascii="Times New Roman" w:hAnsi="Times New Roman" w:cs="Times New Roman"/>
          <w:color w:val="1A1A1A"/>
          <w:sz w:val="24"/>
          <w:szCs w:val="24"/>
          <w:shd w:val="clear" w:color="auto" w:fill="F7F7F7"/>
        </w:rPr>
        <w:t xml:space="preserve">DOI: </w:t>
      </w:r>
      <w:hyperlink r:id="rId4" w:tgtFrame="_blank" w:history="1">
        <w:r w:rsidRPr="007E68D8">
          <w:rPr>
            <w:rStyle w:val="Hyperlink"/>
            <w:rFonts w:ascii="Times New Roman" w:hAnsi="Times New Roman" w:cs="Times New Roman"/>
            <w:color w:val="1C696A"/>
            <w:sz w:val="24"/>
            <w:szCs w:val="24"/>
            <w:u w:val="none"/>
            <w:bdr w:val="none" w:sz="0" w:space="0" w:color="auto" w:frame="1"/>
            <w:shd w:val="clear" w:color="auto" w:fill="F7F7F7"/>
          </w:rPr>
          <w:t>https://doi.org/10.1108/00400910310499947</w:t>
        </w:r>
      </w:hyperlink>
    </w:p>
    <w:sectPr w:rsidR="007E68D8" w:rsidRPr="007E68D8" w:rsidSect="006F1E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68D8"/>
    <w:rsid w:val="006F1E7C"/>
    <w:rsid w:val="007E6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E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8D8"/>
    <w:rPr>
      <w:color w:val="0000FF"/>
      <w:u w:val="single"/>
    </w:rPr>
  </w:style>
</w:styles>
</file>

<file path=word/webSettings.xml><?xml version="1.0" encoding="utf-8"?>
<w:webSettings xmlns:r="http://schemas.openxmlformats.org/officeDocument/2006/relationships" xmlns:w="http://schemas.openxmlformats.org/wordprocessingml/2006/main">
  <w:divs>
    <w:div w:id="4931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08/004009103104999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2026-05-01T22:39:00Z</dcterms:created>
  <dcterms:modified xsi:type="dcterms:W3CDTF">2026-05-01T22:41:00Z</dcterms:modified>
</cp:coreProperties>
</file>