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CC80" w14:textId="28B137D9" w:rsidR="004550D6" w:rsidRPr="002768D7" w:rsidRDefault="002768D7" w:rsidP="002768D7">
      <w:pPr>
        <w:jc w:val="center"/>
        <w:rPr>
          <w:b/>
          <w:bCs/>
          <w:sz w:val="32"/>
          <w:szCs w:val="32"/>
        </w:rPr>
      </w:pPr>
      <w:r w:rsidRPr="002768D7">
        <w:rPr>
          <w:b/>
          <w:bCs/>
          <w:sz w:val="32"/>
          <w:szCs w:val="32"/>
        </w:rPr>
        <w:t>NYSACTE Fellowship Program of 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3690"/>
        <w:gridCol w:w="1170"/>
        <w:gridCol w:w="1165"/>
      </w:tblGrid>
      <w:tr w:rsidR="002768D7" w14:paraId="5C8FAD1C" w14:textId="77777777" w:rsidTr="00732FD1">
        <w:tc>
          <w:tcPr>
            <w:tcW w:w="3325" w:type="dxa"/>
          </w:tcPr>
          <w:p w14:paraId="46E5CAA1" w14:textId="77777777" w:rsidR="002768D7" w:rsidRPr="00963702" w:rsidRDefault="002768D7" w:rsidP="0027141D">
            <w:pPr>
              <w:jc w:val="center"/>
              <w:rPr>
                <w:b/>
                <w:bCs/>
              </w:rPr>
            </w:pPr>
            <w:r w:rsidRPr="00963702">
              <w:rPr>
                <w:b/>
                <w:bCs/>
              </w:rPr>
              <w:t>Task</w:t>
            </w:r>
          </w:p>
        </w:tc>
        <w:tc>
          <w:tcPr>
            <w:tcW w:w="3690" w:type="dxa"/>
          </w:tcPr>
          <w:p w14:paraId="789B5DD3" w14:textId="77777777" w:rsidR="002768D7" w:rsidRPr="00963702" w:rsidRDefault="002768D7" w:rsidP="0027141D">
            <w:pPr>
              <w:jc w:val="center"/>
              <w:rPr>
                <w:b/>
                <w:bCs/>
              </w:rPr>
            </w:pPr>
            <w:r w:rsidRPr="00963702">
              <w:rPr>
                <w:b/>
                <w:bCs/>
              </w:rPr>
              <w:t>Item to be completed/submitted</w:t>
            </w:r>
          </w:p>
        </w:tc>
        <w:tc>
          <w:tcPr>
            <w:tcW w:w="1170" w:type="dxa"/>
          </w:tcPr>
          <w:p w14:paraId="7B6B5199" w14:textId="77777777" w:rsidR="002768D7" w:rsidRPr="00963702" w:rsidRDefault="002768D7" w:rsidP="0027141D">
            <w:pPr>
              <w:jc w:val="center"/>
              <w:rPr>
                <w:b/>
                <w:bCs/>
              </w:rPr>
            </w:pPr>
            <w:r w:rsidRPr="00963702">
              <w:rPr>
                <w:b/>
                <w:bCs/>
              </w:rPr>
              <w:t>Due date</w:t>
            </w:r>
          </w:p>
        </w:tc>
        <w:tc>
          <w:tcPr>
            <w:tcW w:w="1165" w:type="dxa"/>
          </w:tcPr>
          <w:p w14:paraId="5F2654CA" w14:textId="77777777" w:rsidR="002768D7" w:rsidRPr="00963702" w:rsidRDefault="002768D7" w:rsidP="0027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963702">
              <w:rPr>
                <w:b/>
                <w:bCs/>
              </w:rPr>
              <w:t>omplete</w:t>
            </w:r>
          </w:p>
        </w:tc>
      </w:tr>
      <w:tr w:rsidR="002768D7" w14:paraId="48AC6C6D" w14:textId="77777777" w:rsidTr="00732FD1">
        <w:tc>
          <w:tcPr>
            <w:tcW w:w="3325" w:type="dxa"/>
          </w:tcPr>
          <w:p w14:paraId="0EF10250" w14:textId="77777777" w:rsidR="002768D7" w:rsidRDefault="002768D7" w:rsidP="0027141D">
            <w:r w:rsidRPr="00A8799F">
              <w:rPr>
                <w:bCs/>
              </w:rPr>
              <w:t>Participate in monthly zoom meetings</w:t>
            </w:r>
          </w:p>
        </w:tc>
        <w:tc>
          <w:tcPr>
            <w:tcW w:w="3690" w:type="dxa"/>
          </w:tcPr>
          <w:p w14:paraId="4EF26332" w14:textId="77777777" w:rsidR="002768D7" w:rsidRDefault="002768D7" w:rsidP="0027141D">
            <w:r>
              <w:t>N/A</w:t>
            </w:r>
          </w:p>
        </w:tc>
        <w:tc>
          <w:tcPr>
            <w:tcW w:w="1170" w:type="dxa"/>
          </w:tcPr>
          <w:p w14:paraId="43D44E7B" w14:textId="77777777" w:rsidR="002768D7" w:rsidRDefault="002768D7" w:rsidP="0027141D">
            <w:r>
              <w:t>On-going</w:t>
            </w:r>
          </w:p>
        </w:tc>
        <w:tc>
          <w:tcPr>
            <w:tcW w:w="1165" w:type="dxa"/>
          </w:tcPr>
          <w:p w14:paraId="42D38BF1" w14:textId="77777777" w:rsidR="002768D7" w:rsidRDefault="002768D7" w:rsidP="0027141D"/>
        </w:tc>
      </w:tr>
      <w:tr w:rsidR="002768D7" w14:paraId="0ACE3D08" w14:textId="77777777" w:rsidTr="00732FD1">
        <w:tc>
          <w:tcPr>
            <w:tcW w:w="3325" w:type="dxa"/>
          </w:tcPr>
          <w:p w14:paraId="19C85D34" w14:textId="77777777" w:rsidR="002768D7" w:rsidRDefault="002768D7" w:rsidP="0027141D">
            <w:pPr>
              <w:rPr>
                <w:bCs/>
              </w:rPr>
            </w:pPr>
            <w:r>
              <w:rPr>
                <w:bCs/>
              </w:rPr>
              <w:t>Read one required book and participate in book study discissions</w:t>
            </w:r>
          </w:p>
        </w:tc>
        <w:tc>
          <w:tcPr>
            <w:tcW w:w="3690" w:type="dxa"/>
          </w:tcPr>
          <w:p w14:paraId="36AC51EF" w14:textId="77777777" w:rsidR="002768D7" w:rsidRDefault="002768D7" w:rsidP="0027141D">
            <w:pPr>
              <w:rPr>
                <w:bCs/>
              </w:rPr>
            </w:pPr>
            <w:r>
              <w:rPr>
                <w:bCs/>
              </w:rPr>
              <w:t>Lead discussion on assigned section</w:t>
            </w:r>
          </w:p>
        </w:tc>
        <w:tc>
          <w:tcPr>
            <w:tcW w:w="1170" w:type="dxa"/>
          </w:tcPr>
          <w:p w14:paraId="0BD00097" w14:textId="77777777" w:rsidR="002768D7" w:rsidRDefault="002768D7" w:rsidP="0027141D">
            <w:r>
              <w:t>On-going</w:t>
            </w:r>
          </w:p>
        </w:tc>
        <w:tc>
          <w:tcPr>
            <w:tcW w:w="1165" w:type="dxa"/>
          </w:tcPr>
          <w:p w14:paraId="45B34E43" w14:textId="77777777" w:rsidR="002768D7" w:rsidRDefault="002768D7" w:rsidP="0027141D"/>
        </w:tc>
      </w:tr>
      <w:tr w:rsidR="002768D7" w14:paraId="49738809" w14:textId="77777777" w:rsidTr="00732FD1">
        <w:tc>
          <w:tcPr>
            <w:tcW w:w="3325" w:type="dxa"/>
          </w:tcPr>
          <w:p w14:paraId="25080378" w14:textId="7CFB6F20" w:rsidR="002768D7" w:rsidRDefault="00966826" w:rsidP="0027141D">
            <w:r>
              <w:rPr>
                <w:bCs/>
              </w:rPr>
              <w:t>Project m</w:t>
            </w:r>
            <w:r w:rsidR="002768D7">
              <w:rPr>
                <w:bCs/>
              </w:rPr>
              <w:t>entor check-in</w:t>
            </w:r>
          </w:p>
        </w:tc>
        <w:tc>
          <w:tcPr>
            <w:tcW w:w="3690" w:type="dxa"/>
          </w:tcPr>
          <w:p w14:paraId="3F79E8D6" w14:textId="7258A8D5" w:rsidR="002768D7" w:rsidRDefault="00CF447A" w:rsidP="0027141D">
            <w:r>
              <w:rPr>
                <w:bCs/>
              </w:rPr>
              <w:t xml:space="preserve">As needed </w:t>
            </w:r>
            <w:r w:rsidR="00732FD1">
              <w:rPr>
                <w:bCs/>
              </w:rPr>
              <w:t>to complete project and PD plan</w:t>
            </w:r>
          </w:p>
        </w:tc>
        <w:tc>
          <w:tcPr>
            <w:tcW w:w="1170" w:type="dxa"/>
          </w:tcPr>
          <w:p w14:paraId="42E63634" w14:textId="77777777" w:rsidR="002768D7" w:rsidRDefault="002768D7" w:rsidP="0027141D">
            <w:r>
              <w:t>On-going</w:t>
            </w:r>
          </w:p>
        </w:tc>
        <w:tc>
          <w:tcPr>
            <w:tcW w:w="1165" w:type="dxa"/>
          </w:tcPr>
          <w:p w14:paraId="14BA4847" w14:textId="77777777" w:rsidR="002768D7" w:rsidRDefault="002768D7" w:rsidP="0027141D"/>
        </w:tc>
      </w:tr>
      <w:tr w:rsidR="002768D7" w14:paraId="27F1BB97" w14:textId="77777777" w:rsidTr="00732FD1">
        <w:tc>
          <w:tcPr>
            <w:tcW w:w="3325" w:type="dxa"/>
          </w:tcPr>
          <w:p w14:paraId="70369C9B" w14:textId="77777777" w:rsidR="002768D7" w:rsidRPr="00F53DE1" w:rsidRDefault="002768D7" w:rsidP="0027141D">
            <w:r w:rsidRPr="0062511A">
              <w:t xml:space="preserve">Share information about </w:t>
            </w:r>
            <w:r>
              <w:t xml:space="preserve">your leadership journey and your </w:t>
            </w:r>
            <w:r w:rsidRPr="0062511A">
              <w:t>CTE</w:t>
            </w:r>
            <w:r>
              <w:t xml:space="preserve"> </w:t>
            </w:r>
            <w:r w:rsidRPr="0062511A">
              <w:t>center/school</w:t>
            </w:r>
          </w:p>
        </w:tc>
        <w:tc>
          <w:tcPr>
            <w:tcW w:w="3690" w:type="dxa"/>
          </w:tcPr>
          <w:p w14:paraId="7A22D041" w14:textId="4E354AF1" w:rsidR="002768D7" w:rsidRPr="00F53DE1" w:rsidRDefault="00D76DAE" w:rsidP="0027141D">
            <w:r>
              <w:t xml:space="preserve">Introduction </w:t>
            </w:r>
            <w:proofErr w:type="gramStart"/>
            <w:r w:rsidR="002768D7" w:rsidRPr="0062511A">
              <w:t xml:space="preserve">during </w:t>
            </w:r>
            <w:r w:rsidR="002768D7">
              <w:t xml:space="preserve"> first</w:t>
            </w:r>
            <w:proofErr w:type="gramEnd"/>
            <w:r w:rsidR="002768D7">
              <w:t xml:space="preserve"> </w:t>
            </w:r>
            <w:r w:rsidR="002768D7" w:rsidRPr="0062511A">
              <w:t>zoom meeting</w:t>
            </w:r>
          </w:p>
        </w:tc>
        <w:tc>
          <w:tcPr>
            <w:tcW w:w="1170" w:type="dxa"/>
          </w:tcPr>
          <w:p w14:paraId="249C47D3" w14:textId="77777777" w:rsidR="002768D7" w:rsidRPr="00F53DE1" w:rsidRDefault="002768D7" w:rsidP="0027141D">
            <w:r>
              <w:t>October</w:t>
            </w:r>
          </w:p>
        </w:tc>
        <w:tc>
          <w:tcPr>
            <w:tcW w:w="1165" w:type="dxa"/>
          </w:tcPr>
          <w:p w14:paraId="1A7C2705" w14:textId="77777777" w:rsidR="002768D7" w:rsidRDefault="002768D7" w:rsidP="0027141D"/>
        </w:tc>
      </w:tr>
      <w:tr w:rsidR="002768D7" w14:paraId="7E74C4DA" w14:textId="77777777" w:rsidTr="00732FD1">
        <w:tc>
          <w:tcPr>
            <w:tcW w:w="3325" w:type="dxa"/>
          </w:tcPr>
          <w:p w14:paraId="7FB66259" w14:textId="77777777" w:rsidR="002768D7" w:rsidRDefault="002768D7" w:rsidP="0027141D">
            <w:r w:rsidRPr="00F53DE1">
              <w:t xml:space="preserve">Initial check-in meeting with fellowship coordinators </w:t>
            </w:r>
          </w:p>
        </w:tc>
        <w:tc>
          <w:tcPr>
            <w:tcW w:w="3690" w:type="dxa"/>
          </w:tcPr>
          <w:p w14:paraId="12E7F003" w14:textId="77777777" w:rsidR="002768D7" w:rsidRDefault="002768D7" w:rsidP="0027141D">
            <w:r w:rsidRPr="00F53DE1">
              <w:t>15-minute zoom meeting</w:t>
            </w:r>
          </w:p>
        </w:tc>
        <w:tc>
          <w:tcPr>
            <w:tcW w:w="1170" w:type="dxa"/>
          </w:tcPr>
          <w:p w14:paraId="66EF6A58" w14:textId="77777777" w:rsidR="002768D7" w:rsidRDefault="002768D7" w:rsidP="0027141D">
            <w:r w:rsidRPr="00F53DE1">
              <w:t>Oct-Nov</w:t>
            </w:r>
          </w:p>
        </w:tc>
        <w:tc>
          <w:tcPr>
            <w:tcW w:w="1165" w:type="dxa"/>
          </w:tcPr>
          <w:p w14:paraId="09CFA836" w14:textId="77777777" w:rsidR="002768D7" w:rsidRDefault="002768D7" w:rsidP="0027141D"/>
        </w:tc>
      </w:tr>
      <w:tr w:rsidR="002768D7" w14:paraId="10F919BF" w14:textId="77777777" w:rsidTr="00732FD1">
        <w:tc>
          <w:tcPr>
            <w:tcW w:w="3325" w:type="dxa"/>
          </w:tcPr>
          <w:p w14:paraId="60B0E9F6" w14:textId="77777777" w:rsidR="002768D7" w:rsidRDefault="002768D7" w:rsidP="0027141D">
            <w:r w:rsidRPr="00F75010">
              <w:t>Propose a project that will benefit NYSACTE</w:t>
            </w:r>
          </w:p>
        </w:tc>
        <w:tc>
          <w:tcPr>
            <w:tcW w:w="3690" w:type="dxa"/>
          </w:tcPr>
          <w:p w14:paraId="7E0C6B7D" w14:textId="77777777" w:rsidR="002768D7" w:rsidRDefault="002768D7" w:rsidP="0027141D">
            <w:r w:rsidRPr="00F75010">
              <w:t xml:space="preserve">Initial project proposal form                      </w:t>
            </w:r>
          </w:p>
        </w:tc>
        <w:tc>
          <w:tcPr>
            <w:tcW w:w="1170" w:type="dxa"/>
          </w:tcPr>
          <w:p w14:paraId="3D84948B" w14:textId="52D3D3C4" w:rsidR="002768D7" w:rsidRDefault="002768D7" w:rsidP="0027141D">
            <w:r>
              <w:t xml:space="preserve">Nov </w:t>
            </w:r>
            <w:r w:rsidR="001269B8">
              <w:t>30</w:t>
            </w:r>
            <w:r w:rsidRPr="00F75010">
              <w:t xml:space="preserve">   </w:t>
            </w:r>
          </w:p>
        </w:tc>
        <w:tc>
          <w:tcPr>
            <w:tcW w:w="1165" w:type="dxa"/>
          </w:tcPr>
          <w:p w14:paraId="22437556" w14:textId="77777777" w:rsidR="002768D7" w:rsidRDefault="002768D7" w:rsidP="0027141D"/>
        </w:tc>
      </w:tr>
      <w:tr w:rsidR="002768D7" w14:paraId="7B3DF8B1" w14:textId="77777777" w:rsidTr="00732FD1">
        <w:tc>
          <w:tcPr>
            <w:tcW w:w="3325" w:type="dxa"/>
          </w:tcPr>
          <w:p w14:paraId="3F5D5C06" w14:textId="690BD216" w:rsidR="002768D7" w:rsidRDefault="002768D7" w:rsidP="0027141D">
            <w:r>
              <w:t xml:space="preserve">Interview the president of your </w:t>
            </w:r>
            <w:r w:rsidR="00CE2806">
              <w:t>division</w:t>
            </w:r>
            <w:r>
              <w:t xml:space="preserve"> (see sample questions)</w:t>
            </w:r>
          </w:p>
        </w:tc>
        <w:tc>
          <w:tcPr>
            <w:tcW w:w="3690" w:type="dxa"/>
          </w:tcPr>
          <w:p w14:paraId="7BA02F63" w14:textId="77777777" w:rsidR="002768D7" w:rsidRDefault="002768D7" w:rsidP="0027141D">
            <w:r>
              <w:t>1-page refection on the interview</w:t>
            </w:r>
          </w:p>
        </w:tc>
        <w:tc>
          <w:tcPr>
            <w:tcW w:w="1170" w:type="dxa"/>
          </w:tcPr>
          <w:p w14:paraId="4B46E7AB" w14:textId="77777777" w:rsidR="002768D7" w:rsidRDefault="002768D7" w:rsidP="0027141D">
            <w:r>
              <w:t>Dec 17</w:t>
            </w:r>
          </w:p>
        </w:tc>
        <w:tc>
          <w:tcPr>
            <w:tcW w:w="1165" w:type="dxa"/>
          </w:tcPr>
          <w:p w14:paraId="7A326AF3" w14:textId="77777777" w:rsidR="002768D7" w:rsidRDefault="002768D7" w:rsidP="0027141D"/>
        </w:tc>
      </w:tr>
      <w:tr w:rsidR="002768D7" w14:paraId="0F9ECF92" w14:textId="77777777" w:rsidTr="00732FD1">
        <w:tc>
          <w:tcPr>
            <w:tcW w:w="3325" w:type="dxa"/>
          </w:tcPr>
          <w:p w14:paraId="137A876E" w14:textId="77777777" w:rsidR="002768D7" w:rsidRDefault="002768D7" w:rsidP="0027141D">
            <w:r>
              <w:t>Interview the NYSED CTE Associate from your content area</w:t>
            </w:r>
          </w:p>
        </w:tc>
        <w:tc>
          <w:tcPr>
            <w:tcW w:w="3690" w:type="dxa"/>
          </w:tcPr>
          <w:p w14:paraId="5EAA3471" w14:textId="77777777" w:rsidR="002768D7" w:rsidRDefault="002768D7" w:rsidP="0027141D">
            <w:r>
              <w:t>1-page refection on the interview</w:t>
            </w:r>
          </w:p>
        </w:tc>
        <w:tc>
          <w:tcPr>
            <w:tcW w:w="1170" w:type="dxa"/>
          </w:tcPr>
          <w:p w14:paraId="42AAB6B5" w14:textId="77777777" w:rsidR="002768D7" w:rsidRDefault="002768D7" w:rsidP="0027141D">
            <w:r>
              <w:t>Jan 30</w:t>
            </w:r>
          </w:p>
        </w:tc>
        <w:tc>
          <w:tcPr>
            <w:tcW w:w="1165" w:type="dxa"/>
          </w:tcPr>
          <w:p w14:paraId="2A30078F" w14:textId="77777777" w:rsidR="002768D7" w:rsidRDefault="002768D7" w:rsidP="0027141D"/>
        </w:tc>
      </w:tr>
      <w:tr w:rsidR="002768D7" w14:paraId="5C503509" w14:textId="77777777" w:rsidTr="00732FD1">
        <w:tc>
          <w:tcPr>
            <w:tcW w:w="3325" w:type="dxa"/>
          </w:tcPr>
          <w:p w14:paraId="5A8DC69D" w14:textId="77777777" w:rsidR="002768D7" w:rsidRDefault="002768D7" w:rsidP="0027141D">
            <w:r>
              <w:t>Review advocacy resources and reflect on CTE advocacy efforts</w:t>
            </w:r>
          </w:p>
        </w:tc>
        <w:tc>
          <w:tcPr>
            <w:tcW w:w="3690" w:type="dxa"/>
          </w:tcPr>
          <w:p w14:paraId="0C09662E" w14:textId="77777777" w:rsidR="002768D7" w:rsidRDefault="002768D7" w:rsidP="0027141D">
            <w:r>
              <w:t xml:space="preserve">1-page reflection on advocacy </w:t>
            </w:r>
          </w:p>
        </w:tc>
        <w:tc>
          <w:tcPr>
            <w:tcW w:w="1170" w:type="dxa"/>
          </w:tcPr>
          <w:p w14:paraId="5FA1B0D3" w14:textId="77777777" w:rsidR="002768D7" w:rsidRDefault="002768D7" w:rsidP="0027141D">
            <w:r>
              <w:t>March 15</w:t>
            </w:r>
          </w:p>
        </w:tc>
        <w:tc>
          <w:tcPr>
            <w:tcW w:w="1165" w:type="dxa"/>
          </w:tcPr>
          <w:p w14:paraId="59097EBE" w14:textId="77777777" w:rsidR="002768D7" w:rsidRDefault="002768D7" w:rsidP="0027141D"/>
        </w:tc>
      </w:tr>
      <w:tr w:rsidR="002768D7" w14:paraId="7F2D8A6C" w14:textId="77777777" w:rsidTr="00732FD1">
        <w:tc>
          <w:tcPr>
            <w:tcW w:w="3325" w:type="dxa"/>
          </w:tcPr>
          <w:p w14:paraId="0C0F7755" w14:textId="77777777" w:rsidR="002768D7" w:rsidRDefault="002768D7" w:rsidP="0027141D">
            <w:r w:rsidRPr="00FA6859">
              <w:rPr>
                <w:b/>
                <w:bCs/>
              </w:rPr>
              <w:t xml:space="preserve">Optional </w:t>
            </w:r>
            <w:r>
              <w:t xml:space="preserve">mid-year </w:t>
            </w:r>
            <w:r w:rsidRPr="00D74051">
              <w:t xml:space="preserve">check-in meeting with fellowship coordinators </w:t>
            </w:r>
          </w:p>
        </w:tc>
        <w:tc>
          <w:tcPr>
            <w:tcW w:w="3690" w:type="dxa"/>
          </w:tcPr>
          <w:p w14:paraId="4861C248" w14:textId="77777777" w:rsidR="002768D7" w:rsidRDefault="002768D7" w:rsidP="0027141D">
            <w:r w:rsidRPr="00D74051">
              <w:t>15-minute zoom meeting</w:t>
            </w:r>
          </w:p>
        </w:tc>
        <w:tc>
          <w:tcPr>
            <w:tcW w:w="1170" w:type="dxa"/>
          </w:tcPr>
          <w:p w14:paraId="69672C28" w14:textId="77777777" w:rsidR="002768D7" w:rsidRDefault="002768D7" w:rsidP="0027141D">
            <w:r>
              <w:t>March</w:t>
            </w:r>
          </w:p>
        </w:tc>
        <w:tc>
          <w:tcPr>
            <w:tcW w:w="1165" w:type="dxa"/>
          </w:tcPr>
          <w:p w14:paraId="3615D8DE" w14:textId="77777777" w:rsidR="002768D7" w:rsidRDefault="002768D7" w:rsidP="0027141D"/>
        </w:tc>
      </w:tr>
      <w:tr w:rsidR="002768D7" w14:paraId="16064EFF" w14:textId="77777777" w:rsidTr="00732FD1">
        <w:tc>
          <w:tcPr>
            <w:tcW w:w="3325" w:type="dxa"/>
          </w:tcPr>
          <w:p w14:paraId="11243FE8" w14:textId="77777777" w:rsidR="002768D7" w:rsidRDefault="002768D7" w:rsidP="0027141D">
            <w:r>
              <w:t>Presentation on the Fellowship Program</w:t>
            </w:r>
          </w:p>
        </w:tc>
        <w:tc>
          <w:tcPr>
            <w:tcW w:w="3690" w:type="dxa"/>
          </w:tcPr>
          <w:p w14:paraId="36B465B3" w14:textId="77777777" w:rsidR="002768D7" w:rsidRDefault="002768D7" w:rsidP="0027141D">
            <w:r>
              <w:t>Proposal</w:t>
            </w:r>
          </w:p>
        </w:tc>
        <w:tc>
          <w:tcPr>
            <w:tcW w:w="1170" w:type="dxa"/>
          </w:tcPr>
          <w:p w14:paraId="41AE4344" w14:textId="62C1F652" w:rsidR="002768D7" w:rsidRDefault="00EC177C" w:rsidP="0027141D">
            <w:r>
              <w:t>April 30</w:t>
            </w:r>
          </w:p>
        </w:tc>
        <w:tc>
          <w:tcPr>
            <w:tcW w:w="1165" w:type="dxa"/>
          </w:tcPr>
          <w:p w14:paraId="55576D3B" w14:textId="77777777" w:rsidR="002768D7" w:rsidRDefault="002768D7" w:rsidP="0027141D"/>
        </w:tc>
      </w:tr>
      <w:tr w:rsidR="002768D7" w14:paraId="72789710" w14:textId="77777777" w:rsidTr="00732FD1">
        <w:tc>
          <w:tcPr>
            <w:tcW w:w="3325" w:type="dxa"/>
          </w:tcPr>
          <w:p w14:paraId="0B1148F5" w14:textId="77777777" w:rsidR="002768D7" w:rsidRDefault="002768D7" w:rsidP="0027141D">
            <w:r w:rsidRPr="00830583">
              <w:t>Professional Development Plan</w:t>
            </w:r>
          </w:p>
        </w:tc>
        <w:tc>
          <w:tcPr>
            <w:tcW w:w="3690" w:type="dxa"/>
          </w:tcPr>
          <w:p w14:paraId="31289AF3" w14:textId="77777777" w:rsidR="002768D7" w:rsidRDefault="002768D7" w:rsidP="0027141D">
            <w:r w:rsidRPr="00830583">
              <w:t>Completed PD plan</w:t>
            </w:r>
          </w:p>
        </w:tc>
        <w:tc>
          <w:tcPr>
            <w:tcW w:w="1170" w:type="dxa"/>
          </w:tcPr>
          <w:p w14:paraId="7DCD1BBD" w14:textId="77777777" w:rsidR="002768D7" w:rsidRDefault="002768D7" w:rsidP="0027141D">
            <w:r>
              <w:t>June 1</w:t>
            </w:r>
          </w:p>
        </w:tc>
        <w:tc>
          <w:tcPr>
            <w:tcW w:w="1165" w:type="dxa"/>
          </w:tcPr>
          <w:p w14:paraId="40AE1C18" w14:textId="77777777" w:rsidR="002768D7" w:rsidRDefault="002768D7" w:rsidP="0027141D"/>
        </w:tc>
      </w:tr>
      <w:tr w:rsidR="002768D7" w14:paraId="16C8E344" w14:textId="77777777" w:rsidTr="00732FD1">
        <w:tc>
          <w:tcPr>
            <w:tcW w:w="3325" w:type="dxa"/>
          </w:tcPr>
          <w:p w14:paraId="6E7C90EF" w14:textId="013C5484" w:rsidR="002768D7" w:rsidRDefault="002768D7" w:rsidP="0027141D">
            <w:r>
              <w:t>Final check-in with Fellowship Coordinators</w:t>
            </w:r>
          </w:p>
        </w:tc>
        <w:tc>
          <w:tcPr>
            <w:tcW w:w="3690" w:type="dxa"/>
          </w:tcPr>
          <w:p w14:paraId="3BD11F01" w14:textId="77C182CB" w:rsidR="002768D7" w:rsidRDefault="002768D7" w:rsidP="0027141D">
            <w:r w:rsidRPr="00F53DE1">
              <w:t>15-minute zoom meeting</w:t>
            </w:r>
          </w:p>
        </w:tc>
        <w:tc>
          <w:tcPr>
            <w:tcW w:w="1170" w:type="dxa"/>
          </w:tcPr>
          <w:p w14:paraId="609F3EB4" w14:textId="52F3E65B" w:rsidR="002768D7" w:rsidRDefault="002768D7" w:rsidP="0027141D">
            <w:r>
              <w:t>June</w:t>
            </w:r>
          </w:p>
        </w:tc>
        <w:tc>
          <w:tcPr>
            <w:tcW w:w="1165" w:type="dxa"/>
          </w:tcPr>
          <w:p w14:paraId="58357B52" w14:textId="77777777" w:rsidR="002768D7" w:rsidRDefault="002768D7" w:rsidP="0027141D"/>
        </w:tc>
      </w:tr>
      <w:tr w:rsidR="002768D7" w14:paraId="3E504127" w14:textId="77777777" w:rsidTr="00732FD1">
        <w:tc>
          <w:tcPr>
            <w:tcW w:w="3325" w:type="dxa"/>
          </w:tcPr>
          <w:p w14:paraId="1748328E" w14:textId="77777777" w:rsidR="002768D7" w:rsidRDefault="002768D7" w:rsidP="0027141D">
            <w:r>
              <w:t>Attend a NYSACTE board meeting</w:t>
            </w:r>
          </w:p>
        </w:tc>
        <w:tc>
          <w:tcPr>
            <w:tcW w:w="3690" w:type="dxa"/>
            <w:vMerge w:val="restart"/>
          </w:tcPr>
          <w:p w14:paraId="47C8413C" w14:textId="77777777" w:rsidR="002768D7" w:rsidRDefault="002768D7" w:rsidP="0027141D">
            <w:r>
              <w:t xml:space="preserve">1-page reflection on board structure, roles, priorities, etc. </w:t>
            </w:r>
          </w:p>
        </w:tc>
        <w:tc>
          <w:tcPr>
            <w:tcW w:w="1170" w:type="dxa"/>
            <w:vMerge w:val="restart"/>
          </w:tcPr>
          <w:p w14:paraId="687B77DB" w14:textId="77777777" w:rsidR="002768D7" w:rsidRDefault="002768D7" w:rsidP="0027141D">
            <w:r>
              <w:t>before July 1</w:t>
            </w:r>
          </w:p>
        </w:tc>
        <w:tc>
          <w:tcPr>
            <w:tcW w:w="1165" w:type="dxa"/>
          </w:tcPr>
          <w:p w14:paraId="63B1FD53" w14:textId="77777777" w:rsidR="002768D7" w:rsidRDefault="002768D7" w:rsidP="0027141D"/>
        </w:tc>
      </w:tr>
      <w:tr w:rsidR="002768D7" w14:paraId="0D311779" w14:textId="77777777" w:rsidTr="00732FD1">
        <w:tc>
          <w:tcPr>
            <w:tcW w:w="3325" w:type="dxa"/>
          </w:tcPr>
          <w:p w14:paraId="27E05381" w14:textId="70D72DA4" w:rsidR="002768D7" w:rsidRDefault="002768D7" w:rsidP="0027141D">
            <w:r>
              <w:t xml:space="preserve">Attend your </w:t>
            </w:r>
            <w:r w:rsidR="00CE2806">
              <w:t>division</w:t>
            </w:r>
            <w:r>
              <w:t xml:space="preserve"> board mtg</w:t>
            </w:r>
          </w:p>
        </w:tc>
        <w:tc>
          <w:tcPr>
            <w:tcW w:w="3690" w:type="dxa"/>
            <w:vMerge/>
          </w:tcPr>
          <w:p w14:paraId="63F049A3" w14:textId="77777777" w:rsidR="002768D7" w:rsidRDefault="002768D7" w:rsidP="0027141D"/>
        </w:tc>
        <w:tc>
          <w:tcPr>
            <w:tcW w:w="1170" w:type="dxa"/>
            <w:vMerge/>
          </w:tcPr>
          <w:p w14:paraId="1445E0E3" w14:textId="77777777" w:rsidR="002768D7" w:rsidRDefault="002768D7" w:rsidP="0027141D"/>
        </w:tc>
        <w:tc>
          <w:tcPr>
            <w:tcW w:w="1165" w:type="dxa"/>
          </w:tcPr>
          <w:p w14:paraId="57D122CE" w14:textId="77777777" w:rsidR="002768D7" w:rsidRDefault="002768D7" w:rsidP="0027141D"/>
        </w:tc>
      </w:tr>
      <w:tr w:rsidR="002768D7" w14:paraId="55A8052D" w14:textId="77777777" w:rsidTr="00732FD1">
        <w:tc>
          <w:tcPr>
            <w:tcW w:w="3325" w:type="dxa"/>
          </w:tcPr>
          <w:p w14:paraId="2F5E403E" w14:textId="77777777" w:rsidR="002768D7" w:rsidRDefault="002768D7" w:rsidP="0027141D">
            <w:r>
              <w:t xml:space="preserve">Complete the </w:t>
            </w:r>
            <w:r w:rsidRPr="00C0760D">
              <w:t>project that</w:t>
            </w:r>
            <w:r>
              <w:t xml:space="preserve"> was proposed</w:t>
            </w:r>
          </w:p>
        </w:tc>
        <w:tc>
          <w:tcPr>
            <w:tcW w:w="3690" w:type="dxa"/>
          </w:tcPr>
          <w:p w14:paraId="4DD368B5" w14:textId="77777777" w:rsidR="002768D7" w:rsidRDefault="002768D7" w:rsidP="0027141D">
            <w:r>
              <w:t>Completed project and proposal form</w:t>
            </w:r>
            <w:r w:rsidRPr="00C0760D">
              <w:t xml:space="preserve">                   </w:t>
            </w:r>
          </w:p>
        </w:tc>
        <w:tc>
          <w:tcPr>
            <w:tcW w:w="1170" w:type="dxa"/>
          </w:tcPr>
          <w:p w14:paraId="4264CDF5" w14:textId="77777777" w:rsidR="002768D7" w:rsidRDefault="002768D7" w:rsidP="0027141D">
            <w:r w:rsidRPr="00C0760D">
              <w:t>J</w:t>
            </w:r>
            <w:r>
              <w:t>uly 1</w:t>
            </w:r>
            <w:r w:rsidRPr="00C0760D">
              <w:t xml:space="preserve">      </w:t>
            </w:r>
          </w:p>
        </w:tc>
        <w:tc>
          <w:tcPr>
            <w:tcW w:w="1165" w:type="dxa"/>
          </w:tcPr>
          <w:p w14:paraId="303E008E" w14:textId="77777777" w:rsidR="002768D7" w:rsidRDefault="002768D7" w:rsidP="0027141D"/>
        </w:tc>
      </w:tr>
      <w:tr w:rsidR="002768D7" w14:paraId="690C6B2F" w14:textId="77777777" w:rsidTr="00732FD1">
        <w:tc>
          <w:tcPr>
            <w:tcW w:w="3325" w:type="dxa"/>
          </w:tcPr>
          <w:p w14:paraId="29DB7507" w14:textId="77777777" w:rsidR="002768D7" w:rsidRDefault="002768D7" w:rsidP="0027141D">
            <w:r>
              <w:t>Fellowship Presentation</w:t>
            </w:r>
          </w:p>
        </w:tc>
        <w:tc>
          <w:tcPr>
            <w:tcW w:w="3690" w:type="dxa"/>
          </w:tcPr>
          <w:p w14:paraId="632553AD" w14:textId="77777777" w:rsidR="002768D7" w:rsidRDefault="002768D7" w:rsidP="0027141D">
            <w:r>
              <w:t>Possibly at TAC Leadership Seminar</w:t>
            </w:r>
          </w:p>
        </w:tc>
        <w:tc>
          <w:tcPr>
            <w:tcW w:w="1170" w:type="dxa"/>
          </w:tcPr>
          <w:p w14:paraId="2A07EE4A" w14:textId="77777777" w:rsidR="002768D7" w:rsidRDefault="002768D7" w:rsidP="0027141D">
            <w:r>
              <w:t>Aug 30</w:t>
            </w:r>
          </w:p>
        </w:tc>
        <w:tc>
          <w:tcPr>
            <w:tcW w:w="1165" w:type="dxa"/>
          </w:tcPr>
          <w:p w14:paraId="0D4D4994" w14:textId="77777777" w:rsidR="002768D7" w:rsidRDefault="002768D7" w:rsidP="0027141D"/>
        </w:tc>
      </w:tr>
      <w:tr w:rsidR="002768D7" w14:paraId="1F6D643B" w14:textId="77777777" w:rsidTr="00732FD1">
        <w:tc>
          <w:tcPr>
            <w:tcW w:w="3325" w:type="dxa"/>
          </w:tcPr>
          <w:p w14:paraId="1C78E1AA" w14:textId="77777777" w:rsidR="002768D7" w:rsidRDefault="002768D7" w:rsidP="0027141D">
            <w:r>
              <w:t xml:space="preserve">Reflect on the fellowship experience </w:t>
            </w:r>
          </w:p>
        </w:tc>
        <w:tc>
          <w:tcPr>
            <w:tcW w:w="3690" w:type="dxa"/>
          </w:tcPr>
          <w:p w14:paraId="6475E656" w14:textId="77777777" w:rsidR="002768D7" w:rsidRDefault="002768D7" w:rsidP="0027141D">
            <w:r>
              <w:t>2-page reflection on the program with suggestions for improvement</w:t>
            </w:r>
          </w:p>
        </w:tc>
        <w:tc>
          <w:tcPr>
            <w:tcW w:w="1170" w:type="dxa"/>
          </w:tcPr>
          <w:p w14:paraId="1A125832" w14:textId="77777777" w:rsidR="002768D7" w:rsidRDefault="002768D7" w:rsidP="0027141D">
            <w:r>
              <w:t>Aug 30</w:t>
            </w:r>
          </w:p>
        </w:tc>
        <w:tc>
          <w:tcPr>
            <w:tcW w:w="1165" w:type="dxa"/>
          </w:tcPr>
          <w:p w14:paraId="4CCE3FAB" w14:textId="77777777" w:rsidR="002768D7" w:rsidRDefault="002768D7" w:rsidP="0027141D"/>
        </w:tc>
      </w:tr>
      <w:tr w:rsidR="002768D7" w14:paraId="59D306AC" w14:textId="77777777" w:rsidTr="00732FD1">
        <w:tc>
          <w:tcPr>
            <w:tcW w:w="3325" w:type="dxa"/>
          </w:tcPr>
          <w:p w14:paraId="42AAEE7F" w14:textId="77777777" w:rsidR="002768D7" w:rsidRDefault="002768D7" w:rsidP="0027141D">
            <w:r>
              <w:t>Professional Development</w:t>
            </w:r>
          </w:p>
        </w:tc>
        <w:tc>
          <w:tcPr>
            <w:tcW w:w="3690" w:type="dxa"/>
          </w:tcPr>
          <w:p w14:paraId="328C476B" w14:textId="77777777" w:rsidR="002768D7" w:rsidRDefault="002768D7" w:rsidP="0027141D">
            <w:r>
              <w:t>Attend 1 PD of your choice</w:t>
            </w:r>
          </w:p>
        </w:tc>
        <w:tc>
          <w:tcPr>
            <w:tcW w:w="1170" w:type="dxa"/>
          </w:tcPr>
          <w:p w14:paraId="4A9CA013" w14:textId="77777777" w:rsidR="002768D7" w:rsidRDefault="002768D7" w:rsidP="0027141D">
            <w:r>
              <w:t>Aug 30</w:t>
            </w:r>
          </w:p>
        </w:tc>
        <w:tc>
          <w:tcPr>
            <w:tcW w:w="1165" w:type="dxa"/>
          </w:tcPr>
          <w:p w14:paraId="75B5C853" w14:textId="77777777" w:rsidR="002768D7" w:rsidRDefault="002768D7" w:rsidP="0027141D"/>
        </w:tc>
      </w:tr>
    </w:tbl>
    <w:p w14:paraId="1646B724" w14:textId="77777777" w:rsidR="00D262CF" w:rsidRDefault="00D262CF" w:rsidP="002768D7"/>
    <w:p w14:paraId="0FB3CB54" w14:textId="29C8C552" w:rsidR="002768D7" w:rsidRDefault="002768D7" w:rsidP="002768D7">
      <w:r>
        <w:t xml:space="preserve">The program of work is designed to help develop knowledge and skills in leadership, policy and professional development while expanding professional networks and learning about CTE in NYS. </w:t>
      </w:r>
    </w:p>
    <w:p w14:paraId="7F8C1CFE" w14:textId="31ECA1D4" w:rsidR="002768D7" w:rsidRDefault="002768D7" w:rsidP="002768D7"/>
    <w:p w14:paraId="5E09179F" w14:textId="77777777" w:rsidR="00D262CF" w:rsidRDefault="00D262CF" w:rsidP="002768D7"/>
    <w:p w14:paraId="3D41476A" w14:textId="296F3173" w:rsidR="002768D7" w:rsidRPr="00696CA4" w:rsidRDefault="002768D7" w:rsidP="002768D7">
      <w:pPr>
        <w:spacing w:after="0" w:line="240" w:lineRule="auto"/>
        <w:rPr>
          <w:rFonts w:eastAsia="MS Mincho" w:cstheme="minorHAnsi"/>
          <w:b/>
          <w:u w:val="single"/>
        </w:rPr>
      </w:pPr>
      <w:r>
        <w:rPr>
          <w:rFonts w:eastAsia="MS Mincho" w:cstheme="minorHAnsi"/>
          <w:b/>
          <w:u w:val="single"/>
        </w:rPr>
        <w:lastRenderedPageBreak/>
        <w:t xml:space="preserve">Required </w:t>
      </w:r>
      <w:r w:rsidRPr="00696CA4">
        <w:rPr>
          <w:rFonts w:eastAsia="MS Mincho" w:cstheme="minorHAnsi"/>
          <w:b/>
          <w:u w:val="single"/>
        </w:rPr>
        <w:t>Book</w:t>
      </w:r>
      <w:r w:rsidR="00D262CF">
        <w:rPr>
          <w:rFonts w:eastAsia="MS Mincho" w:cstheme="minorHAnsi"/>
          <w:b/>
          <w:u w:val="single"/>
        </w:rPr>
        <w:t xml:space="preserve"> and Book Study Assignments</w:t>
      </w:r>
      <w:r w:rsidRPr="00696CA4">
        <w:rPr>
          <w:rFonts w:eastAsia="MS Mincho" w:cstheme="minorHAnsi"/>
          <w:b/>
          <w:u w:val="single"/>
        </w:rPr>
        <w:t>:</w:t>
      </w:r>
    </w:p>
    <w:p w14:paraId="0C5D9330" w14:textId="5CDBA307" w:rsidR="002768D7" w:rsidRPr="00F63EE3" w:rsidRDefault="002768D7" w:rsidP="002768D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eastAsia="MS Mincho" w:cstheme="minorHAnsi"/>
          <w:color w:val="auto"/>
          <w:u w:val="none"/>
        </w:rPr>
      </w:pPr>
      <w:r>
        <w:rPr>
          <w:rFonts w:eastAsia="MS Mincho" w:cstheme="minorHAnsi"/>
        </w:rPr>
        <w:t xml:space="preserve">Dare to Lead by </w:t>
      </w:r>
      <w:proofErr w:type="spellStart"/>
      <w:r>
        <w:rPr>
          <w:rFonts w:eastAsia="MS Mincho" w:cstheme="minorHAnsi"/>
        </w:rPr>
        <w:t>Brene</w:t>
      </w:r>
      <w:proofErr w:type="spellEnd"/>
      <w:r>
        <w:rPr>
          <w:rFonts w:eastAsia="MS Mincho" w:cstheme="minorHAnsi"/>
        </w:rPr>
        <w:t xml:space="preserve"> Brown     </w:t>
      </w:r>
      <w:hyperlink r:id="rId5" w:history="1">
        <w:r w:rsidRPr="006777CF">
          <w:rPr>
            <w:rStyle w:val="Hyperlink"/>
            <w:rFonts w:eastAsia="MS Mincho" w:cstheme="minorHAnsi"/>
          </w:rPr>
          <w:t>https://daretolead.brenebrown.com/</w:t>
        </w:r>
      </w:hyperlink>
    </w:p>
    <w:p w14:paraId="710A3AAD" w14:textId="77777777" w:rsidR="00F63EE3" w:rsidRPr="002C4DC1" w:rsidRDefault="00F63EE3" w:rsidP="00F63EE3">
      <w:pPr>
        <w:pStyle w:val="ListParagraph"/>
        <w:spacing w:after="0" w:line="240" w:lineRule="auto"/>
        <w:rPr>
          <w:rStyle w:val="Hyperlink"/>
          <w:rFonts w:eastAsia="MS Mincho" w:cstheme="minorHAnsi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067"/>
        <w:gridCol w:w="1707"/>
        <w:gridCol w:w="5415"/>
      </w:tblGrid>
      <w:tr w:rsidR="00F63EE3" w14:paraId="2B602E9B" w14:textId="77777777" w:rsidTr="00F61A3A">
        <w:tc>
          <w:tcPr>
            <w:tcW w:w="1161" w:type="dxa"/>
          </w:tcPr>
          <w:p w14:paraId="30F03D0F" w14:textId="6365A15A" w:rsidR="00F63EE3" w:rsidRPr="00F61A3A" w:rsidRDefault="00F63EE3" w:rsidP="00B9222C">
            <w:pPr>
              <w:rPr>
                <w:rStyle w:val="Hyperlink"/>
                <w:rFonts w:eastAsia="MS Mincho" w:cstheme="minorHAnsi"/>
                <w:b/>
                <w:bCs/>
                <w:color w:val="auto"/>
                <w:u w:val="none"/>
              </w:rPr>
            </w:pPr>
            <w:r w:rsidRPr="00F61A3A">
              <w:rPr>
                <w:rStyle w:val="Hyperlink"/>
                <w:rFonts w:eastAsia="MS Mincho" w:cstheme="minorHAnsi"/>
                <w:b/>
                <w:bCs/>
                <w:color w:val="auto"/>
                <w:u w:val="none"/>
              </w:rPr>
              <w:t>M</w:t>
            </w:r>
            <w:r w:rsidRPr="00455335">
              <w:rPr>
                <w:rStyle w:val="Hyperlink"/>
                <w:b/>
                <w:bCs/>
                <w:color w:val="auto"/>
                <w:u w:val="none"/>
              </w:rPr>
              <w:t>onth</w:t>
            </w:r>
          </w:p>
        </w:tc>
        <w:tc>
          <w:tcPr>
            <w:tcW w:w="1067" w:type="dxa"/>
          </w:tcPr>
          <w:p w14:paraId="0B633F25" w14:textId="7EB6C2A5" w:rsidR="00F63EE3" w:rsidRPr="00F61A3A" w:rsidRDefault="00F63EE3" w:rsidP="00B9222C">
            <w:pPr>
              <w:rPr>
                <w:rStyle w:val="Hyperlink"/>
                <w:rFonts w:eastAsia="MS Mincho" w:cstheme="minorHAnsi"/>
                <w:b/>
                <w:bCs/>
                <w:color w:val="auto"/>
                <w:u w:val="none"/>
              </w:rPr>
            </w:pPr>
            <w:r w:rsidRPr="00F61A3A">
              <w:rPr>
                <w:rStyle w:val="Hyperlink"/>
                <w:rFonts w:eastAsia="MS Mincho" w:cstheme="minorHAnsi"/>
                <w:b/>
                <w:bCs/>
                <w:color w:val="auto"/>
                <w:u w:val="none"/>
              </w:rPr>
              <w:t>Section</w:t>
            </w:r>
          </w:p>
        </w:tc>
        <w:tc>
          <w:tcPr>
            <w:tcW w:w="1707" w:type="dxa"/>
          </w:tcPr>
          <w:p w14:paraId="797A27FC" w14:textId="776DBACB" w:rsidR="00F63EE3" w:rsidRPr="00F61A3A" w:rsidRDefault="00455335" w:rsidP="00B9222C">
            <w:pPr>
              <w:rPr>
                <w:rStyle w:val="Hyperlink"/>
                <w:rFonts w:eastAsia="MS Mincho" w:cstheme="minorHAnsi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b/>
                <w:bCs/>
                <w:color w:val="auto"/>
                <w:u w:val="none"/>
              </w:rPr>
              <w:t>Facilitators</w:t>
            </w:r>
          </w:p>
        </w:tc>
        <w:tc>
          <w:tcPr>
            <w:tcW w:w="5415" w:type="dxa"/>
          </w:tcPr>
          <w:p w14:paraId="5E5CDB91" w14:textId="7C8F5D4E" w:rsidR="00F63EE3" w:rsidRPr="00F61A3A" w:rsidRDefault="00F63EE3" w:rsidP="00B9222C">
            <w:pPr>
              <w:rPr>
                <w:rStyle w:val="Hyperlink"/>
                <w:rFonts w:eastAsia="MS Mincho" w:cstheme="minorHAnsi"/>
                <w:b/>
                <w:bCs/>
                <w:color w:val="auto"/>
                <w:u w:val="none"/>
              </w:rPr>
            </w:pPr>
            <w:r w:rsidRPr="00F61A3A">
              <w:rPr>
                <w:rStyle w:val="Hyperlink"/>
                <w:rFonts w:eastAsia="MS Mincho" w:cstheme="minorHAnsi"/>
                <w:b/>
                <w:bCs/>
                <w:color w:val="auto"/>
                <w:u w:val="none"/>
              </w:rPr>
              <w:t>Tasks</w:t>
            </w:r>
          </w:p>
        </w:tc>
      </w:tr>
      <w:tr w:rsidR="00F63EE3" w14:paraId="2248745D" w14:textId="77777777" w:rsidTr="00F61A3A">
        <w:tc>
          <w:tcPr>
            <w:tcW w:w="1161" w:type="dxa"/>
          </w:tcPr>
          <w:p w14:paraId="23E8BD7D" w14:textId="518F3FE1" w:rsidR="00F63EE3" w:rsidRDefault="00F63EE3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November</w:t>
            </w:r>
          </w:p>
        </w:tc>
        <w:tc>
          <w:tcPr>
            <w:tcW w:w="1067" w:type="dxa"/>
          </w:tcPr>
          <w:p w14:paraId="32BA1B55" w14:textId="770501BF" w:rsidR="00F63EE3" w:rsidRDefault="00630328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Note, Intro and Section 1</w:t>
            </w:r>
          </w:p>
        </w:tc>
        <w:tc>
          <w:tcPr>
            <w:tcW w:w="1707" w:type="dxa"/>
          </w:tcPr>
          <w:p w14:paraId="28B76B30" w14:textId="3885B135" w:rsidR="00F63EE3" w:rsidRDefault="00630328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Paula and Connie</w:t>
            </w:r>
          </w:p>
        </w:tc>
        <w:tc>
          <w:tcPr>
            <w:tcW w:w="5415" w:type="dxa"/>
          </w:tcPr>
          <w:p w14:paraId="153885E9" w14:textId="7B7761C1" w:rsidR="00BC593D" w:rsidRDefault="00BC593D" w:rsidP="00BC593D">
            <w:r>
              <w:t>To be completed prior to the November meeting:</w:t>
            </w:r>
          </w:p>
          <w:p w14:paraId="366843F5" w14:textId="7A792976" w:rsidR="00B23AB1" w:rsidRDefault="00B23AB1" w:rsidP="00985074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Take the Daring Leadership assessment </w:t>
            </w:r>
            <w:hyperlink r:id="rId6" w:history="1">
              <w:r>
                <w:rPr>
                  <w:rStyle w:val="Hyperlink"/>
                </w:rPr>
                <w:t>https://daretolead.brenebrown.com/assessment/</w:t>
              </w:r>
            </w:hyperlink>
            <w:r>
              <w:t xml:space="preserve"> </w:t>
            </w:r>
          </w:p>
          <w:p w14:paraId="04750B92" w14:textId="00F8D2CA" w:rsidR="00B23AB1" w:rsidRDefault="00B23AB1" w:rsidP="00985074">
            <w:pPr>
              <w:pStyle w:val="ListParagraph"/>
              <w:numPr>
                <w:ilvl w:val="1"/>
                <w:numId w:val="5"/>
              </w:numPr>
              <w:contextualSpacing w:val="0"/>
            </w:pPr>
            <w:r>
              <w:t>Make sure you print or email yourself the results as we will refer to this assessment throughout the year</w:t>
            </w:r>
          </w:p>
          <w:p w14:paraId="2E44343F" w14:textId="77777777" w:rsidR="008927F5" w:rsidRDefault="00B23AB1" w:rsidP="00985074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Watch this video  </w:t>
            </w:r>
          </w:p>
          <w:p w14:paraId="265106DB" w14:textId="2E8E5343" w:rsidR="00B23AB1" w:rsidRDefault="0018266C" w:rsidP="008927F5">
            <w:pPr>
              <w:pStyle w:val="ListParagraph"/>
              <w:contextualSpacing w:val="0"/>
            </w:pPr>
            <w:hyperlink r:id="rId7" w:history="1">
              <w:r w:rsidR="002241AB" w:rsidRPr="00A7564C">
                <w:rPr>
                  <w:rStyle w:val="Hyperlink"/>
                </w:rPr>
                <w:t>https://www.youtube.com/watch?v=-s6DQrqVHxM&amp;feature=youtu.be</w:t>
              </w:r>
            </w:hyperlink>
            <w:r w:rsidR="00B23AB1">
              <w:t xml:space="preserve"> </w:t>
            </w:r>
          </w:p>
          <w:p w14:paraId="1EE5A93D" w14:textId="48078F5E" w:rsidR="00985074" w:rsidRDefault="00985074" w:rsidP="00985074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Send Connie and I an email response to the following questions: </w:t>
            </w:r>
          </w:p>
          <w:p w14:paraId="36442F56" w14:textId="77777777" w:rsidR="00985074" w:rsidRDefault="00985074" w:rsidP="00985074">
            <w:pPr>
              <w:pStyle w:val="ListParagraph"/>
              <w:numPr>
                <w:ilvl w:val="1"/>
                <w:numId w:val="5"/>
              </w:numPr>
              <w:contextualSpacing w:val="0"/>
            </w:pPr>
            <w:r>
              <w:t xml:space="preserve">What do you need </w:t>
            </w:r>
            <w:proofErr w:type="gramStart"/>
            <w:r>
              <w:t>in order to</w:t>
            </w:r>
            <w:proofErr w:type="gramEnd"/>
            <w:r>
              <w:t xml:space="preserve"> show up and successfully complete this fellowship?</w:t>
            </w:r>
          </w:p>
          <w:p w14:paraId="70D8BE78" w14:textId="77777777" w:rsidR="00985074" w:rsidRDefault="00985074" w:rsidP="00985074">
            <w:pPr>
              <w:pStyle w:val="ListParagraph"/>
              <w:numPr>
                <w:ilvl w:val="1"/>
                <w:numId w:val="5"/>
              </w:numPr>
              <w:contextualSpacing w:val="0"/>
            </w:pPr>
            <w:r>
              <w:t>What might get in the way?</w:t>
            </w:r>
          </w:p>
          <w:p w14:paraId="1F97EC14" w14:textId="0212FA29" w:rsidR="00F63EE3" w:rsidRPr="00985074" w:rsidRDefault="00985074" w:rsidP="00985074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Style w:val="Hyperlink"/>
                <w:color w:val="auto"/>
                <w:u w:val="none"/>
              </w:rPr>
            </w:pPr>
            <w:r>
              <w:t xml:space="preserve">What does support from me and Connie look like? </w:t>
            </w:r>
          </w:p>
        </w:tc>
      </w:tr>
      <w:tr w:rsidR="00F61A3A" w14:paraId="04D79CE4" w14:textId="77777777" w:rsidTr="00F61A3A">
        <w:tc>
          <w:tcPr>
            <w:tcW w:w="1161" w:type="dxa"/>
          </w:tcPr>
          <w:p w14:paraId="50A4D6FF" w14:textId="77FAB6E9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December</w:t>
            </w:r>
          </w:p>
        </w:tc>
        <w:tc>
          <w:tcPr>
            <w:tcW w:w="1067" w:type="dxa"/>
          </w:tcPr>
          <w:p w14:paraId="5ED8CBDA" w14:textId="15406E9A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Section 2</w:t>
            </w:r>
          </w:p>
        </w:tc>
        <w:tc>
          <w:tcPr>
            <w:tcW w:w="1707" w:type="dxa"/>
          </w:tcPr>
          <w:p w14:paraId="3E115485" w14:textId="2A718371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Cynthia and Juliann</w:t>
            </w:r>
          </w:p>
        </w:tc>
        <w:tc>
          <w:tcPr>
            <w:tcW w:w="5415" w:type="dxa"/>
            <w:vMerge w:val="restart"/>
          </w:tcPr>
          <w:p w14:paraId="75957329" w14:textId="41CC9D73" w:rsidR="009C0A49" w:rsidRDefault="009C0A49" w:rsidP="00BC593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Facilitators</w:t>
            </w:r>
            <w:r w:rsidR="00455335">
              <w:rPr>
                <w:rStyle w:val="Hyperlink"/>
                <w:rFonts w:eastAsia="MS Mincho" w:cstheme="minorHAnsi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should be prepared to share information on their assigned section and/or facilitate a discussion with the group</w:t>
            </w:r>
            <w:r w:rsidR="00DA5175">
              <w:rPr>
                <w:rStyle w:val="Hyperlink"/>
                <w:rFonts w:eastAsia="MS Mincho" w:cstheme="minorHAnsi"/>
                <w:color w:val="auto"/>
                <w:u w:val="none"/>
              </w:rPr>
              <w:t xml:space="preserve">. Using a variety of instructional/presentation resources and strategies is encouraged. </w:t>
            </w:r>
          </w:p>
          <w:p w14:paraId="39E4427E" w14:textId="6F448EE1" w:rsidR="00BC593D" w:rsidRPr="00BC593D" w:rsidRDefault="00BC593D" w:rsidP="00BC593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 xml:space="preserve">If additional tasks are being assigned by the </w:t>
            </w:r>
            <w:proofErr w:type="gramStart"/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facilitators</w:t>
            </w:r>
            <w:proofErr w:type="gramEnd"/>
            <w:r>
              <w:rPr>
                <w:rStyle w:val="Hyperlink"/>
                <w:rFonts w:eastAsia="MS Mincho" w:cstheme="minorHAnsi"/>
                <w:color w:val="auto"/>
                <w:u w:val="none"/>
              </w:rPr>
              <w:t xml:space="preserve"> then this information should be communicated to the group at least 2 weeks prior to </w:t>
            </w:r>
            <w:r w:rsidR="00DA5175">
              <w:rPr>
                <w:rStyle w:val="Hyperlink"/>
                <w:rFonts w:eastAsia="MS Mincho" w:cstheme="minorHAnsi"/>
                <w:color w:val="auto"/>
                <w:u w:val="none"/>
              </w:rPr>
              <w:t>the meting</w:t>
            </w:r>
          </w:p>
        </w:tc>
      </w:tr>
      <w:tr w:rsidR="00F61A3A" w14:paraId="3C52243A" w14:textId="77777777" w:rsidTr="00F61A3A">
        <w:tc>
          <w:tcPr>
            <w:tcW w:w="1161" w:type="dxa"/>
          </w:tcPr>
          <w:p w14:paraId="5EAA8462" w14:textId="6B6C2385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January</w:t>
            </w:r>
          </w:p>
        </w:tc>
        <w:tc>
          <w:tcPr>
            <w:tcW w:w="1067" w:type="dxa"/>
          </w:tcPr>
          <w:p w14:paraId="4EA58E39" w14:textId="5510F8C0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Section 3</w:t>
            </w:r>
          </w:p>
        </w:tc>
        <w:tc>
          <w:tcPr>
            <w:tcW w:w="1707" w:type="dxa"/>
          </w:tcPr>
          <w:p w14:paraId="404E0CC1" w14:textId="6D79B7CE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Tracy and Cory</w:t>
            </w:r>
          </w:p>
        </w:tc>
        <w:tc>
          <w:tcPr>
            <w:tcW w:w="5415" w:type="dxa"/>
            <w:vMerge/>
          </w:tcPr>
          <w:p w14:paraId="0D4C1F1C" w14:textId="77777777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</w:p>
        </w:tc>
      </w:tr>
      <w:tr w:rsidR="00F61A3A" w14:paraId="22882A36" w14:textId="77777777" w:rsidTr="00F61A3A">
        <w:tc>
          <w:tcPr>
            <w:tcW w:w="1161" w:type="dxa"/>
          </w:tcPr>
          <w:p w14:paraId="3644A19C" w14:textId="131ED8EE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February</w:t>
            </w:r>
          </w:p>
        </w:tc>
        <w:tc>
          <w:tcPr>
            <w:tcW w:w="1067" w:type="dxa"/>
          </w:tcPr>
          <w:p w14:paraId="01F89DAA" w14:textId="70170E2D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Section 4</w:t>
            </w:r>
          </w:p>
        </w:tc>
        <w:tc>
          <w:tcPr>
            <w:tcW w:w="1707" w:type="dxa"/>
          </w:tcPr>
          <w:p w14:paraId="39C53AE1" w14:textId="45A7DCBB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Regina and Leif</w:t>
            </w:r>
          </w:p>
        </w:tc>
        <w:tc>
          <w:tcPr>
            <w:tcW w:w="5415" w:type="dxa"/>
            <w:vMerge/>
          </w:tcPr>
          <w:p w14:paraId="5E70A574" w14:textId="77777777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</w:p>
        </w:tc>
      </w:tr>
      <w:tr w:rsidR="00F61A3A" w14:paraId="2D4858D8" w14:textId="77777777" w:rsidTr="00F61A3A">
        <w:tc>
          <w:tcPr>
            <w:tcW w:w="1161" w:type="dxa"/>
          </w:tcPr>
          <w:p w14:paraId="5CC80FA4" w14:textId="4791E21C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March</w:t>
            </w:r>
          </w:p>
        </w:tc>
        <w:tc>
          <w:tcPr>
            <w:tcW w:w="1067" w:type="dxa"/>
          </w:tcPr>
          <w:p w14:paraId="020CDEFF" w14:textId="4F57B186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Section 5</w:t>
            </w:r>
          </w:p>
        </w:tc>
        <w:tc>
          <w:tcPr>
            <w:tcW w:w="1707" w:type="dxa"/>
          </w:tcPr>
          <w:p w14:paraId="42D39D00" w14:textId="48364ED3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Paula and Connie</w:t>
            </w:r>
          </w:p>
        </w:tc>
        <w:tc>
          <w:tcPr>
            <w:tcW w:w="5415" w:type="dxa"/>
            <w:vMerge/>
          </w:tcPr>
          <w:p w14:paraId="4B3AE3F7" w14:textId="77777777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</w:p>
        </w:tc>
      </w:tr>
      <w:tr w:rsidR="00F61A3A" w14:paraId="136E5DD7" w14:textId="77777777" w:rsidTr="00F61A3A">
        <w:tc>
          <w:tcPr>
            <w:tcW w:w="1161" w:type="dxa"/>
          </w:tcPr>
          <w:p w14:paraId="4B850F57" w14:textId="10643CF8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April</w:t>
            </w:r>
          </w:p>
        </w:tc>
        <w:tc>
          <w:tcPr>
            <w:tcW w:w="1067" w:type="dxa"/>
          </w:tcPr>
          <w:p w14:paraId="4AAA5146" w14:textId="77D3BE4B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Part 2</w:t>
            </w:r>
          </w:p>
        </w:tc>
        <w:tc>
          <w:tcPr>
            <w:tcW w:w="1707" w:type="dxa"/>
          </w:tcPr>
          <w:p w14:paraId="02FCCE03" w14:textId="22F63411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Jill and Garrett</w:t>
            </w:r>
          </w:p>
        </w:tc>
        <w:tc>
          <w:tcPr>
            <w:tcW w:w="5415" w:type="dxa"/>
            <w:vMerge/>
          </w:tcPr>
          <w:p w14:paraId="37780BED" w14:textId="77777777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</w:p>
        </w:tc>
      </w:tr>
      <w:tr w:rsidR="00F61A3A" w14:paraId="20B25BFC" w14:textId="77777777" w:rsidTr="00F61A3A">
        <w:tc>
          <w:tcPr>
            <w:tcW w:w="1161" w:type="dxa"/>
          </w:tcPr>
          <w:p w14:paraId="7DA0D178" w14:textId="0820B729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May</w:t>
            </w:r>
          </w:p>
        </w:tc>
        <w:tc>
          <w:tcPr>
            <w:tcW w:w="1067" w:type="dxa"/>
          </w:tcPr>
          <w:p w14:paraId="1D90E0DB" w14:textId="637FAA8B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Part 3 and 4</w:t>
            </w:r>
          </w:p>
        </w:tc>
        <w:tc>
          <w:tcPr>
            <w:tcW w:w="1707" w:type="dxa"/>
          </w:tcPr>
          <w:p w14:paraId="5A0EF990" w14:textId="667ABEE7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  <w:r>
              <w:rPr>
                <w:rStyle w:val="Hyperlink"/>
                <w:rFonts w:eastAsia="MS Mincho" w:cstheme="minorHAnsi"/>
                <w:color w:val="auto"/>
                <w:u w:val="none"/>
              </w:rPr>
              <w:t>Paula and Connie</w:t>
            </w:r>
          </w:p>
        </w:tc>
        <w:tc>
          <w:tcPr>
            <w:tcW w:w="5415" w:type="dxa"/>
            <w:vMerge/>
          </w:tcPr>
          <w:p w14:paraId="0B88F882" w14:textId="77777777" w:rsidR="00F61A3A" w:rsidRDefault="00F61A3A" w:rsidP="00B9222C">
            <w:pPr>
              <w:rPr>
                <w:rStyle w:val="Hyperlink"/>
                <w:rFonts w:eastAsia="MS Mincho" w:cstheme="minorHAnsi"/>
                <w:color w:val="auto"/>
                <w:u w:val="none"/>
              </w:rPr>
            </w:pPr>
          </w:p>
        </w:tc>
      </w:tr>
    </w:tbl>
    <w:p w14:paraId="7A86B19D" w14:textId="77777777" w:rsidR="002C4DC1" w:rsidRPr="00B9222C" w:rsidRDefault="002C4DC1" w:rsidP="00B9222C">
      <w:pPr>
        <w:spacing w:after="0" w:line="240" w:lineRule="auto"/>
        <w:rPr>
          <w:rStyle w:val="Hyperlink"/>
          <w:rFonts w:eastAsia="MS Mincho" w:cstheme="minorHAnsi"/>
          <w:color w:val="auto"/>
          <w:u w:val="none"/>
        </w:rPr>
      </w:pPr>
    </w:p>
    <w:p w14:paraId="7CE45E91" w14:textId="27B5B389" w:rsidR="002768D7" w:rsidRDefault="002768D7" w:rsidP="00080D73">
      <w:pPr>
        <w:spacing w:after="0" w:line="240" w:lineRule="auto"/>
        <w:rPr>
          <w:rStyle w:val="Hyperlink"/>
          <w:rFonts w:eastAsia="MS Mincho" w:cstheme="minorHAnsi"/>
        </w:rPr>
      </w:pPr>
    </w:p>
    <w:p w14:paraId="011EF88D" w14:textId="77777777" w:rsidR="0011106D" w:rsidRPr="00D30BED" w:rsidRDefault="0011106D" w:rsidP="0011106D">
      <w:pPr>
        <w:spacing w:after="0" w:line="240" w:lineRule="auto"/>
        <w:rPr>
          <w:rFonts w:eastAsia="MS Mincho" w:cstheme="minorHAnsi"/>
          <w:bCs/>
        </w:rPr>
      </w:pPr>
      <w:r w:rsidRPr="005B4806">
        <w:rPr>
          <w:rFonts w:eastAsia="MS Mincho" w:cstheme="minorHAnsi"/>
          <w:b/>
          <w:u w:val="single"/>
        </w:rPr>
        <w:t>NYSACTE Related Project:</w:t>
      </w:r>
      <w:r>
        <w:rPr>
          <w:rFonts w:eastAsia="MS Mincho" w:cstheme="minorHAnsi"/>
          <w:b/>
          <w:u w:val="single"/>
        </w:rPr>
        <w:t xml:space="preserve"> </w:t>
      </w:r>
      <w:r>
        <w:rPr>
          <w:rFonts w:eastAsia="MS Mincho" w:cstheme="minorHAnsi"/>
          <w:bCs/>
        </w:rPr>
        <w:t xml:space="preserve">Fellows will submit a project proposal form with their project idea. The project must benefit NYSACTE in some way, include </w:t>
      </w:r>
      <w:proofErr w:type="gramStart"/>
      <w:r>
        <w:rPr>
          <w:rFonts w:eastAsia="MS Mincho" w:cstheme="minorHAnsi"/>
          <w:bCs/>
        </w:rPr>
        <w:t>an end product</w:t>
      </w:r>
      <w:proofErr w:type="gramEnd"/>
      <w:r>
        <w:rPr>
          <w:rFonts w:eastAsia="MS Mincho" w:cstheme="minorHAnsi"/>
          <w:bCs/>
        </w:rPr>
        <w:t xml:space="preserve"> and guidance or templates as to how it can be replicated or used by others, a summary of the work completed and a statement from your project mentor. A project form will be provided. Completed projects will be presented and/or shared online. Project mentors should provide feedback and guidance throughout the project.</w:t>
      </w:r>
    </w:p>
    <w:p w14:paraId="1C31D7A5" w14:textId="77777777" w:rsidR="0011106D" w:rsidRDefault="0011106D" w:rsidP="0011106D">
      <w:pPr>
        <w:spacing w:after="0" w:line="240" w:lineRule="auto"/>
        <w:rPr>
          <w:rFonts w:eastAsia="MS Mincho" w:cstheme="minorHAnsi"/>
          <w:b/>
          <w:u w:val="single"/>
        </w:rPr>
      </w:pPr>
    </w:p>
    <w:p w14:paraId="3F2AA50B" w14:textId="77777777" w:rsidR="0011106D" w:rsidRPr="003545B2" w:rsidRDefault="0011106D" w:rsidP="0011106D">
      <w:pPr>
        <w:spacing w:after="0" w:line="240" w:lineRule="auto"/>
        <w:rPr>
          <w:rFonts w:eastAsia="MS Mincho" w:cstheme="minorHAnsi"/>
          <w:b/>
          <w:u w:val="single"/>
        </w:rPr>
      </w:pPr>
      <w:r w:rsidRPr="003545B2">
        <w:rPr>
          <w:rFonts w:eastAsia="MS Mincho" w:cstheme="minorHAnsi"/>
          <w:b/>
          <w:u w:val="single"/>
        </w:rPr>
        <w:t>Sample Project Ideas:</w:t>
      </w:r>
    </w:p>
    <w:p w14:paraId="620A5CA4" w14:textId="77777777" w:rsidR="0011106D" w:rsidRPr="003545B2" w:rsidRDefault="0011106D" w:rsidP="0011106D">
      <w:pPr>
        <w:numPr>
          <w:ilvl w:val="0"/>
          <w:numId w:val="3"/>
        </w:numPr>
        <w:spacing w:after="0" w:line="240" w:lineRule="auto"/>
        <w:contextualSpacing/>
        <w:rPr>
          <w:rFonts w:eastAsia="MS Mincho" w:cstheme="minorHAnsi"/>
        </w:rPr>
      </w:pPr>
      <w:r w:rsidRPr="003545B2">
        <w:rPr>
          <w:rFonts w:eastAsia="MS Mincho" w:cstheme="minorHAnsi"/>
        </w:rPr>
        <w:t xml:space="preserve">Monthly e-blasts to NYSACTE membership </w:t>
      </w:r>
    </w:p>
    <w:p w14:paraId="4290E63B" w14:textId="77777777" w:rsidR="0011106D" w:rsidRPr="003545B2" w:rsidRDefault="0011106D" w:rsidP="0011106D">
      <w:pPr>
        <w:numPr>
          <w:ilvl w:val="0"/>
          <w:numId w:val="3"/>
        </w:numPr>
        <w:spacing w:after="0" w:line="240" w:lineRule="auto"/>
        <w:contextualSpacing/>
        <w:rPr>
          <w:rFonts w:eastAsia="MS Mincho" w:cstheme="minorHAnsi"/>
        </w:rPr>
      </w:pPr>
      <w:r w:rsidRPr="003545B2">
        <w:rPr>
          <w:rFonts w:eastAsia="MS Mincho" w:cstheme="minorHAnsi"/>
        </w:rPr>
        <w:t xml:space="preserve">Advocacy 1- Work with Lisa </w:t>
      </w:r>
      <w:proofErr w:type="spellStart"/>
      <w:r w:rsidRPr="003545B2">
        <w:rPr>
          <w:rFonts w:eastAsia="MS Mincho" w:cstheme="minorHAnsi"/>
        </w:rPr>
        <w:t>Mongello</w:t>
      </w:r>
      <w:proofErr w:type="spellEnd"/>
      <w:r w:rsidRPr="003545B2">
        <w:rPr>
          <w:rFonts w:eastAsia="MS Mincho" w:cstheme="minorHAnsi"/>
        </w:rPr>
        <w:t xml:space="preserve"> our advocacy board member and select fellows from last year to create/lead an advocacy committee.</w:t>
      </w:r>
    </w:p>
    <w:p w14:paraId="4BDD396E" w14:textId="77777777" w:rsidR="0011106D" w:rsidRPr="003545B2" w:rsidRDefault="0011106D" w:rsidP="0011106D">
      <w:pPr>
        <w:numPr>
          <w:ilvl w:val="0"/>
          <w:numId w:val="3"/>
        </w:numPr>
        <w:spacing w:after="0" w:line="240" w:lineRule="auto"/>
        <w:contextualSpacing/>
        <w:rPr>
          <w:rFonts w:eastAsia="MS Mincho" w:cstheme="minorHAnsi"/>
        </w:rPr>
      </w:pPr>
      <w:r w:rsidRPr="003545B2">
        <w:rPr>
          <w:rFonts w:eastAsia="MS Mincho" w:cstheme="minorHAnsi"/>
        </w:rPr>
        <w:t xml:space="preserve">Advocacy 2 – Create a survey for division presidents asking them what they need or would expect from the advocacy committee. </w:t>
      </w:r>
    </w:p>
    <w:p w14:paraId="00F0FC31" w14:textId="77777777" w:rsidR="0011106D" w:rsidRPr="003545B2" w:rsidRDefault="0011106D" w:rsidP="0011106D">
      <w:pPr>
        <w:numPr>
          <w:ilvl w:val="0"/>
          <w:numId w:val="3"/>
        </w:numPr>
        <w:spacing w:after="0" w:line="240" w:lineRule="auto"/>
        <w:contextualSpacing/>
        <w:rPr>
          <w:rFonts w:eastAsia="MS Mincho" w:cstheme="minorHAnsi"/>
        </w:rPr>
      </w:pPr>
      <w:r w:rsidRPr="003545B2">
        <w:rPr>
          <w:rFonts w:eastAsia="MS Mincho" w:cstheme="minorHAnsi"/>
        </w:rPr>
        <w:t xml:space="preserve">Three times during the school year, write a summary of what is new and happening in their division for a newsletter, e-blast, or the NYSACTE web </w:t>
      </w:r>
      <w:proofErr w:type="gramStart"/>
      <w:r w:rsidRPr="003545B2">
        <w:rPr>
          <w:rFonts w:eastAsia="MS Mincho" w:cstheme="minorHAnsi"/>
        </w:rPr>
        <w:t>page..</w:t>
      </w:r>
      <w:proofErr w:type="gramEnd"/>
    </w:p>
    <w:p w14:paraId="3807A55D" w14:textId="77777777" w:rsidR="0011106D" w:rsidRPr="003545B2" w:rsidRDefault="0011106D" w:rsidP="0011106D">
      <w:pPr>
        <w:numPr>
          <w:ilvl w:val="0"/>
          <w:numId w:val="3"/>
        </w:numPr>
        <w:spacing w:after="0" w:line="240" w:lineRule="auto"/>
        <w:contextualSpacing/>
        <w:rPr>
          <w:rFonts w:eastAsia="MS Mincho" w:cstheme="minorHAnsi"/>
        </w:rPr>
      </w:pPr>
      <w:r w:rsidRPr="003545B2">
        <w:rPr>
          <w:rFonts w:eastAsia="MS Mincho" w:cstheme="minorHAnsi"/>
        </w:rPr>
        <w:t>CTE Learn 1 - working with ACTE to promote the CTE learn platform for NYSACTE.</w:t>
      </w:r>
    </w:p>
    <w:p w14:paraId="185FB828" w14:textId="77777777" w:rsidR="0011106D" w:rsidRPr="003545B2" w:rsidRDefault="0011106D" w:rsidP="0011106D">
      <w:pPr>
        <w:numPr>
          <w:ilvl w:val="0"/>
          <w:numId w:val="3"/>
        </w:numPr>
        <w:spacing w:after="0" w:line="240" w:lineRule="auto"/>
        <w:contextualSpacing/>
        <w:rPr>
          <w:rFonts w:eastAsia="MS Mincho" w:cstheme="minorHAnsi"/>
        </w:rPr>
      </w:pPr>
      <w:r w:rsidRPr="003545B2">
        <w:rPr>
          <w:rFonts w:eastAsia="MS Mincho" w:cstheme="minorHAnsi"/>
        </w:rPr>
        <w:lastRenderedPageBreak/>
        <w:t xml:space="preserve">CTE Learn 2 – assist with </w:t>
      </w:r>
      <w:proofErr w:type="gramStart"/>
      <w:r w:rsidRPr="003545B2">
        <w:rPr>
          <w:rFonts w:eastAsia="MS Mincho" w:cstheme="minorHAnsi"/>
        </w:rPr>
        <w:t>updating  and</w:t>
      </w:r>
      <w:proofErr w:type="gramEnd"/>
      <w:r w:rsidRPr="003545B2">
        <w:rPr>
          <w:rFonts w:eastAsia="MS Mincho" w:cstheme="minorHAnsi"/>
        </w:rPr>
        <w:t xml:space="preserve"> managing the 21-22 NYSACTE Fellowship Group on CTE Learn </w:t>
      </w:r>
    </w:p>
    <w:p w14:paraId="2B288D88" w14:textId="77777777" w:rsidR="0011106D" w:rsidRPr="003545B2" w:rsidRDefault="0011106D" w:rsidP="0011106D">
      <w:pPr>
        <w:numPr>
          <w:ilvl w:val="0"/>
          <w:numId w:val="3"/>
        </w:numPr>
        <w:spacing w:after="0" w:line="240" w:lineRule="auto"/>
        <w:contextualSpacing/>
        <w:rPr>
          <w:rFonts w:eastAsia="MS Mincho" w:cstheme="minorHAnsi"/>
        </w:rPr>
      </w:pPr>
      <w:r w:rsidRPr="003545B2">
        <w:rPr>
          <w:rFonts w:eastAsia="MS Mincho" w:cstheme="minorHAnsi"/>
        </w:rPr>
        <w:t>NYSACTE Website – assist with updating the Fellowship section of the NYSACTE website</w:t>
      </w:r>
    </w:p>
    <w:p w14:paraId="4DCA5A52" w14:textId="77777777" w:rsidR="0011106D" w:rsidRPr="003545B2" w:rsidRDefault="0011106D" w:rsidP="0011106D">
      <w:pPr>
        <w:pStyle w:val="ListParagraph"/>
        <w:numPr>
          <w:ilvl w:val="0"/>
          <w:numId w:val="3"/>
        </w:numPr>
        <w:rPr>
          <w:rFonts w:cstheme="minorHAnsi"/>
        </w:rPr>
      </w:pPr>
      <w:r w:rsidRPr="003545B2">
        <w:rPr>
          <w:rFonts w:cstheme="minorHAnsi"/>
        </w:rPr>
        <w:t>Conduct a project designed to increase membership in NYSACTE, its divisions and ACTE: eblast, mailings, social media outreach.</w:t>
      </w:r>
    </w:p>
    <w:p w14:paraId="66F7D34E" w14:textId="77777777" w:rsidR="0011106D" w:rsidRPr="003545B2" w:rsidRDefault="0011106D" w:rsidP="0011106D">
      <w:pPr>
        <w:pStyle w:val="ListParagraph"/>
        <w:numPr>
          <w:ilvl w:val="0"/>
          <w:numId w:val="3"/>
        </w:numPr>
        <w:rPr>
          <w:rFonts w:cstheme="minorHAnsi"/>
        </w:rPr>
      </w:pPr>
      <w:r w:rsidRPr="003545B2">
        <w:rPr>
          <w:rFonts w:cstheme="minorHAnsi"/>
        </w:rPr>
        <w:t>Conduct a project to promote CTE during CTE month. Something that can be used by NYSACTE members.</w:t>
      </w:r>
    </w:p>
    <w:p w14:paraId="4C72372B" w14:textId="77777777" w:rsidR="0011106D" w:rsidRPr="003545B2" w:rsidRDefault="0011106D" w:rsidP="0011106D">
      <w:pPr>
        <w:pStyle w:val="ListParagraph"/>
        <w:numPr>
          <w:ilvl w:val="0"/>
          <w:numId w:val="3"/>
        </w:numPr>
        <w:rPr>
          <w:rFonts w:cstheme="minorHAnsi"/>
        </w:rPr>
      </w:pPr>
      <w:r w:rsidRPr="003545B2">
        <w:rPr>
          <w:rFonts w:cstheme="minorHAnsi"/>
        </w:rPr>
        <w:t xml:space="preserve">Social media – Continue Social media projects that were completed by fellows last year (Instagram, Facebook, Twitter, you could just pick one to work on) </w:t>
      </w:r>
    </w:p>
    <w:p w14:paraId="00B55D86" w14:textId="77777777" w:rsidR="0011106D" w:rsidRPr="00080D73" w:rsidRDefault="0011106D" w:rsidP="00080D73">
      <w:pPr>
        <w:spacing w:after="0" w:line="240" w:lineRule="auto"/>
        <w:rPr>
          <w:rStyle w:val="Hyperlink"/>
          <w:rFonts w:eastAsia="MS Mincho" w:cstheme="minorHAnsi"/>
        </w:rPr>
      </w:pPr>
    </w:p>
    <w:p w14:paraId="6932E873" w14:textId="219DB327" w:rsidR="002768D7" w:rsidRDefault="002768D7" w:rsidP="002768D7">
      <w:pPr>
        <w:spacing w:after="0" w:line="240" w:lineRule="auto"/>
        <w:rPr>
          <w:rFonts w:eastAsia="MS Mincho" w:cstheme="minorHAnsi"/>
          <w:b/>
          <w:u w:val="single"/>
        </w:rPr>
      </w:pPr>
      <w:r w:rsidRPr="00696CA4">
        <w:rPr>
          <w:rFonts w:eastAsia="MS Mincho" w:cstheme="minorHAnsi"/>
          <w:b/>
          <w:u w:val="single"/>
        </w:rPr>
        <w:t>Sample Interview Questions</w:t>
      </w:r>
      <w:r w:rsidR="00080D73">
        <w:rPr>
          <w:rFonts w:eastAsia="MS Mincho" w:cstheme="minorHAnsi"/>
          <w:b/>
          <w:u w:val="single"/>
        </w:rPr>
        <w:t xml:space="preserve"> for Division President</w:t>
      </w:r>
      <w:r w:rsidR="00D072BE">
        <w:rPr>
          <w:rFonts w:eastAsia="MS Mincho" w:cstheme="minorHAnsi"/>
          <w:b/>
          <w:u w:val="single"/>
        </w:rPr>
        <w:t>:</w:t>
      </w:r>
      <w:r w:rsidR="00080D73">
        <w:rPr>
          <w:rFonts w:eastAsia="MS Mincho" w:cstheme="minorHAnsi"/>
          <w:b/>
          <w:u w:val="single"/>
        </w:rPr>
        <w:t xml:space="preserve"> </w:t>
      </w:r>
    </w:p>
    <w:p w14:paraId="24198BD5" w14:textId="77777777" w:rsidR="00080D73" w:rsidRDefault="002768D7" w:rsidP="002768D7">
      <w:pPr>
        <w:pStyle w:val="ListParagraph"/>
        <w:numPr>
          <w:ilvl w:val="0"/>
          <w:numId w:val="2"/>
        </w:numPr>
      </w:pPr>
      <w:r>
        <w:t>What led you to work in CTE?</w:t>
      </w:r>
      <w:r w:rsidR="00080D73">
        <w:t xml:space="preserve"> </w:t>
      </w:r>
    </w:p>
    <w:p w14:paraId="610C6987" w14:textId="2E343672" w:rsidR="002768D7" w:rsidRDefault="00080D73" w:rsidP="002768D7">
      <w:pPr>
        <w:pStyle w:val="ListParagraph"/>
        <w:numPr>
          <w:ilvl w:val="0"/>
          <w:numId w:val="2"/>
        </w:numPr>
      </w:pPr>
      <w:r>
        <w:t>Tell me about your leadership journey?</w:t>
      </w:r>
    </w:p>
    <w:p w14:paraId="34395382" w14:textId="26572578" w:rsidR="002768D7" w:rsidRDefault="002768D7" w:rsidP="00080D73">
      <w:pPr>
        <w:pStyle w:val="ListParagraph"/>
        <w:numPr>
          <w:ilvl w:val="1"/>
          <w:numId w:val="2"/>
        </w:numPr>
      </w:pPr>
      <w:r>
        <w:t xml:space="preserve">How did you become involved in your </w:t>
      </w:r>
      <w:r w:rsidR="00252C38">
        <w:t xml:space="preserve">division? </w:t>
      </w:r>
      <w:r>
        <w:t>Describe your role</w:t>
      </w:r>
      <w:r w:rsidR="00252C38">
        <w:t xml:space="preserve">. </w:t>
      </w:r>
      <w:r>
        <w:t xml:space="preserve"> What do you hope to accomplish?</w:t>
      </w:r>
    </w:p>
    <w:p w14:paraId="1645788C" w14:textId="20C0CB49" w:rsidR="002768D7" w:rsidRDefault="002768D7" w:rsidP="002768D7">
      <w:pPr>
        <w:pStyle w:val="ListParagraph"/>
        <w:numPr>
          <w:ilvl w:val="0"/>
          <w:numId w:val="2"/>
        </w:numPr>
      </w:pPr>
      <w:r>
        <w:t>What do you think your school</w:t>
      </w:r>
      <w:r w:rsidR="00252C38">
        <w:t xml:space="preserve">/district </w:t>
      </w:r>
      <w:r>
        <w:t xml:space="preserve">or </w:t>
      </w:r>
      <w:proofErr w:type="gramStart"/>
      <w:r w:rsidR="00252C38">
        <w:t xml:space="preserve">division </w:t>
      </w:r>
      <w:r>
        <w:t xml:space="preserve"> does</w:t>
      </w:r>
      <w:proofErr w:type="gramEnd"/>
      <w:r>
        <w:t xml:space="preserve"> well in terms of supporting or promoting CTE?</w:t>
      </w:r>
    </w:p>
    <w:p w14:paraId="022E4FEE" w14:textId="77777777" w:rsidR="002768D7" w:rsidRDefault="002768D7" w:rsidP="002768D7">
      <w:pPr>
        <w:pStyle w:val="ListParagraph"/>
        <w:numPr>
          <w:ilvl w:val="0"/>
          <w:numId w:val="2"/>
        </w:numPr>
      </w:pPr>
      <w:r>
        <w:t xml:space="preserve">What’s the biggest challenge you face in your </w:t>
      </w:r>
      <w:proofErr w:type="gramStart"/>
      <w:r>
        <w:t>day to day</w:t>
      </w:r>
      <w:proofErr w:type="gramEnd"/>
      <w:r>
        <w:t xml:space="preserve"> work in CTE?</w:t>
      </w:r>
    </w:p>
    <w:p w14:paraId="01763669" w14:textId="77777777" w:rsidR="002768D7" w:rsidRDefault="002768D7" w:rsidP="002768D7">
      <w:pPr>
        <w:pStyle w:val="ListParagraph"/>
        <w:numPr>
          <w:ilvl w:val="0"/>
          <w:numId w:val="2"/>
        </w:numPr>
      </w:pPr>
      <w:r>
        <w:t>How do you balance your career, leadership work and your personal life?</w:t>
      </w:r>
    </w:p>
    <w:p w14:paraId="2F11FC3D" w14:textId="54E324D2" w:rsidR="002768D7" w:rsidRDefault="002768D7" w:rsidP="002768D7">
      <w:pPr>
        <w:pStyle w:val="ListParagraph"/>
        <w:numPr>
          <w:ilvl w:val="0"/>
          <w:numId w:val="2"/>
        </w:numPr>
      </w:pPr>
      <w:r>
        <w:t>What leadership books, resources or professional development opportunities do you recommend?</w:t>
      </w:r>
    </w:p>
    <w:p w14:paraId="2908726B" w14:textId="77777777" w:rsidR="00966826" w:rsidRDefault="00966826" w:rsidP="00966826">
      <w:pPr>
        <w:pStyle w:val="ListParagraph"/>
      </w:pPr>
    </w:p>
    <w:p w14:paraId="0EDA3243" w14:textId="4217AEE7" w:rsidR="00080D73" w:rsidRDefault="00080D73" w:rsidP="00080D73">
      <w:pPr>
        <w:spacing w:after="0" w:line="240" w:lineRule="auto"/>
        <w:rPr>
          <w:rFonts w:eastAsia="MS Mincho" w:cstheme="minorHAnsi"/>
          <w:b/>
          <w:u w:val="single"/>
        </w:rPr>
      </w:pPr>
      <w:r w:rsidRPr="00696CA4">
        <w:rPr>
          <w:rFonts w:eastAsia="MS Mincho" w:cstheme="minorHAnsi"/>
          <w:b/>
          <w:u w:val="single"/>
        </w:rPr>
        <w:t>Sample Interview Questions</w:t>
      </w:r>
      <w:r>
        <w:rPr>
          <w:rFonts w:eastAsia="MS Mincho" w:cstheme="minorHAnsi"/>
          <w:b/>
          <w:u w:val="single"/>
        </w:rPr>
        <w:t xml:space="preserve"> for </w:t>
      </w:r>
      <w:r w:rsidR="00D072BE">
        <w:rPr>
          <w:rFonts w:eastAsia="MS Mincho" w:cstheme="minorHAnsi"/>
          <w:b/>
          <w:u w:val="single"/>
        </w:rPr>
        <w:t>NYSED Associate:</w:t>
      </w:r>
      <w:r>
        <w:rPr>
          <w:rFonts w:eastAsia="MS Mincho" w:cstheme="minorHAnsi"/>
          <w:b/>
          <w:u w:val="single"/>
        </w:rPr>
        <w:t xml:space="preserve"> </w:t>
      </w:r>
    </w:p>
    <w:p w14:paraId="63C6FE5E" w14:textId="62D19F33" w:rsidR="00080D73" w:rsidRDefault="00080D73" w:rsidP="00401AD1">
      <w:pPr>
        <w:pStyle w:val="ListParagraph"/>
        <w:numPr>
          <w:ilvl w:val="0"/>
          <w:numId w:val="8"/>
        </w:numPr>
      </w:pPr>
      <w:r>
        <w:t>What led you to work in CTE?</w:t>
      </w:r>
    </w:p>
    <w:p w14:paraId="38DF5E10" w14:textId="620816F3" w:rsidR="00080D73" w:rsidRDefault="00401AD1" w:rsidP="005C2C6B">
      <w:pPr>
        <w:pStyle w:val="ListParagraph"/>
        <w:numPr>
          <w:ilvl w:val="0"/>
          <w:numId w:val="8"/>
        </w:numPr>
      </w:pPr>
      <w:r>
        <w:t>What is/was your proudest moment in CTE?</w:t>
      </w:r>
    </w:p>
    <w:p w14:paraId="6C2857B6" w14:textId="7C5656A8" w:rsidR="00080D73" w:rsidRDefault="00080D73" w:rsidP="00401AD1">
      <w:pPr>
        <w:pStyle w:val="ListParagraph"/>
        <w:numPr>
          <w:ilvl w:val="0"/>
          <w:numId w:val="8"/>
        </w:numPr>
      </w:pPr>
      <w:r>
        <w:t xml:space="preserve">What’s the biggest challenge you </w:t>
      </w:r>
      <w:r w:rsidR="005C2974">
        <w:t xml:space="preserve">think </w:t>
      </w:r>
      <w:r>
        <w:t>CTE</w:t>
      </w:r>
      <w:r w:rsidR="00977D0B">
        <w:t xml:space="preserve"> is currently facing</w:t>
      </w:r>
      <w:r>
        <w:t>?</w:t>
      </w:r>
    </w:p>
    <w:p w14:paraId="4F6229F8" w14:textId="55326F1C" w:rsidR="00D072BE" w:rsidRDefault="00080D73" w:rsidP="00D072BE">
      <w:pPr>
        <w:pStyle w:val="ListParagraph"/>
        <w:numPr>
          <w:ilvl w:val="0"/>
          <w:numId w:val="8"/>
        </w:numPr>
      </w:pPr>
      <w:r>
        <w:t>Wh</w:t>
      </w:r>
      <w:r w:rsidR="00517FD7">
        <w:t xml:space="preserve">at do you think the future of CTE looks like? Where do you hope CTE will be in 5 or 10 years? </w:t>
      </w:r>
    </w:p>
    <w:p w14:paraId="6864F557" w14:textId="77777777" w:rsidR="00D072BE" w:rsidRDefault="00D072BE" w:rsidP="00401AD1">
      <w:pPr>
        <w:pStyle w:val="ListParagraph"/>
        <w:numPr>
          <w:ilvl w:val="0"/>
          <w:numId w:val="8"/>
        </w:numPr>
      </w:pPr>
      <w:r>
        <w:t xml:space="preserve">What’s the best advice you ever received? </w:t>
      </w:r>
    </w:p>
    <w:p w14:paraId="39946A26" w14:textId="627E73E0" w:rsidR="00080D73" w:rsidRDefault="00080D73" w:rsidP="00401AD1">
      <w:pPr>
        <w:pStyle w:val="ListParagraph"/>
        <w:numPr>
          <w:ilvl w:val="0"/>
          <w:numId w:val="8"/>
        </w:numPr>
      </w:pPr>
      <w:r>
        <w:t>What leadership books, resources or professional development opportunities do you recommend?</w:t>
      </w:r>
    </w:p>
    <w:p w14:paraId="28304745" w14:textId="77777777" w:rsidR="00343F98" w:rsidRDefault="00343F98" w:rsidP="00343F98">
      <w:pPr>
        <w:pStyle w:val="ListParagraph"/>
      </w:pPr>
    </w:p>
    <w:p w14:paraId="4ED7C50F" w14:textId="77777777" w:rsidR="00343F98" w:rsidRDefault="00C819D8" w:rsidP="00C201BA">
      <w:pPr>
        <w:rPr>
          <w:rFonts w:cstheme="minorHAnsi"/>
        </w:rPr>
      </w:pPr>
      <w:r w:rsidRPr="00343F98">
        <w:rPr>
          <w:rFonts w:cstheme="minorHAnsi"/>
          <w:b/>
          <w:bCs/>
          <w:u w:val="single"/>
        </w:rPr>
        <w:t xml:space="preserve">NYSACTE </w:t>
      </w:r>
      <w:r w:rsidR="00343F98" w:rsidRPr="00343F98">
        <w:rPr>
          <w:rFonts w:cstheme="minorHAnsi"/>
          <w:b/>
          <w:bCs/>
          <w:u w:val="single"/>
        </w:rPr>
        <w:t>M</w:t>
      </w:r>
      <w:r w:rsidRPr="00343F98">
        <w:rPr>
          <w:rFonts w:cstheme="minorHAnsi"/>
          <w:b/>
          <w:bCs/>
          <w:u w:val="single"/>
        </w:rPr>
        <w:t>eeting</w:t>
      </w:r>
      <w:r w:rsidR="00343F98" w:rsidRPr="00343F98">
        <w:rPr>
          <w:rFonts w:cstheme="minorHAnsi"/>
          <w:b/>
          <w:bCs/>
          <w:u w:val="single"/>
        </w:rPr>
        <w:t>s:</w:t>
      </w:r>
      <w:r w:rsidR="00343F98">
        <w:rPr>
          <w:rFonts w:cstheme="minorHAnsi"/>
        </w:rPr>
        <w:t xml:space="preserve"> Fellows must attend at least 1 NYSACTE board meeting as well as a division board meeting. Connie and Paula can provide zoom links or locations for NYSACTE board meetings. Division presidents can provide dates and locations for division meetings. </w:t>
      </w:r>
    </w:p>
    <w:p w14:paraId="1659A4DE" w14:textId="6B6742DA" w:rsidR="002768D7" w:rsidRDefault="00343F98" w:rsidP="00343F98">
      <w:pPr>
        <w:ind w:firstLine="720"/>
        <w:rPr>
          <w:rFonts w:cstheme="minorHAnsi"/>
        </w:rPr>
      </w:pPr>
      <w:r>
        <w:rPr>
          <w:rFonts w:cstheme="minorHAnsi"/>
        </w:rPr>
        <w:t>NYSACTE Board Meeting</w:t>
      </w:r>
      <w:r w:rsidR="00C819D8">
        <w:rPr>
          <w:rFonts w:cstheme="minorHAnsi"/>
        </w:rPr>
        <w:t xml:space="preserve"> Dates:</w:t>
      </w:r>
    </w:p>
    <w:p w14:paraId="20A9E07C" w14:textId="77777777" w:rsidR="00343F98" w:rsidRPr="00343F98" w:rsidRDefault="00343F98" w:rsidP="00343F98">
      <w:pPr>
        <w:pStyle w:val="ListParagraph"/>
        <w:numPr>
          <w:ilvl w:val="0"/>
          <w:numId w:val="10"/>
        </w:numPr>
        <w:rPr>
          <w:rFonts w:cstheme="minorHAnsi"/>
        </w:rPr>
      </w:pPr>
      <w:r w:rsidRPr="00343F98">
        <w:rPr>
          <w:rFonts w:cstheme="minorHAnsi"/>
        </w:rPr>
        <w:t>Tuesday November 16</w:t>
      </w:r>
      <w:r w:rsidRPr="00343F98">
        <w:rPr>
          <w:rFonts w:cstheme="minorHAnsi"/>
          <w:vertAlign w:val="superscript"/>
        </w:rPr>
        <w:t xml:space="preserve">th </w:t>
      </w:r>
      <w:r w:rsidRPr="00343F98">
        <w:rPr>
          <w:rFonts w:cstheme="minorHAnsi"/>
        </w:rPr>
        <w:t>4:00 PM</w:t>
      </w:r>
    </w:p>
    <w:p w14:paraId="2A6EEF35" w14:textId="77777777" w:rsidR="00343F98" w:rsidRPr="00343F98" w:rsidRDefault="00343F98" w:rsidP="00343F98">
      <w:pPr>
        <w:pStyle w:val="ListParagraph"/>
        <w:numPr>
          <w:ilvl w:val="0"/>
          <w:numId w:val="10"/>
        </w:numPr>
        <w:rPr>
          <w:rFonts w:cstheme="minorHAnsi"/>
        </w:rPr>
      </w:pPr>
      <w:proofErr w:type="gramStart"/>
      <w:r w:rsidRPr="00343F98">
        <w:rPr>
          <w:rFonts w:cstheme="minorHAnsi"/>
        </w:rPr>
        <w:t>Tuesday,  January</w:t>
      </w:r>
      <w:proofErr w:type="gramEnd"/>
      <w:r w:rsidRPr="00343F98">
        <w:rPr>
          <w:rFonts w:cstheme="minorHAnsi"/>
        </w:rPr>
        <w:t xml:space="preserve"> 18</w:t>
      </w:r>
      <w:r w:rsidRPr="00343F98">
        <w:rPr>
          <w:rFonts w:cstheme="minorHAnsi"/>
          <w:vertAlign w:val="superscript"/>
        </w:rPr>
        <w:t>th</w:t>
      </w:r>
      <w:r w:rsidRPr="00343F98">
        <w:rPr>
          <w:rFonts w:cstheme="minorHAnsi"/>
        </w:rPr>
        <w:t xml:space="preserve"> 4:00 PM</w:t>
      </w:r>
    </w:p>
    <w:p w14:paraId="080F1187" w14:textId="77777777" w:rsidR="00343F98" w:rsidRPr="00343F98" w:rsidRDefault="00343F98" w:rsidP="00343F98">
      <w:pPr>
        <w:pStyle w:val="ListParagraph"/>
        <w:numPr>
          <w:ilvl w:val="0"/>
          <w:numId w:val="10"/>
        </w:numPr>
        <w:rPr>
          <w:rFonts w:cstheme="minorHAnsi"/>
        </w:rPr>
      </w:pPr>
      <w:r w:rsidRPr="00343F98">
        <w:rPr>
          <w:rFonts w:cstheme="minorHAnsi"/>
        </w:rPr>
        <w:t>Tuesday, March 15</w:t>
      </w:r>
      <w:r w:rsidRPr="00343F98">
        <w:rPr>
          <w:rFonts w:cstheme="minorHAnsi"/>
          <w:vertAlign w:val="superscript"/>
        </w:rPr>
        <w:t>th</w:t>
      </w:r>
      <w:r w:rsidRPr="00343F98">
        <w:rPr>
          <w:rFonts w:cstheme="minorHAnsi"/>
        </w:rPr>
        <w:t xml:space="preserve"> 4:00 PM</w:t>
      </w:r>
    </w:p>
    <w:p w14:paraId="4DDCDD3A" w14:textId="6F51E482" w:rsidR="00343F98" w:rsidRPr="00343F98" w:rsidRDefault="00343F98" w:rsidP="00343F98">
      <w:pPr>
        <w:pStyle w:val="ListParagraph"/>
        <w:numPr>
          <w:ilvl w:val="0"/>
          <w:numId w:val="10"/>
        </w:numPr>
        <w:rPr>
          <w:rFonts w:cstheme="minorHAnsi"/>
        </w:rPr>
      </w:pPr>
      <w:r w:rsidRPr="00343F98">
        <w:rPr>
          <w:rFonts w:cstheme="minorHAnsi"/>
        </w:rPr>
        <w:t>Tuesday, May 5</w:t>
      </w:r>
      <w:r w:rsidRPr="00343F98">
        <w:rPr>
          <w:rFonts w:cstheme="minorHAnsi"/>
          <w:vertAlign w:val="superscript"/>
        </w:rPr>
        <w:t>th</w:t>
      </w:r>
      <w:r w:rsidRPr="00343F98">
        <w:rPr>
          <w:rFonts w:cstheme="minorHAnsi"/>
        </w:rPr>
        <w:t xml:space="preserve"> 4:00 PM</w:t>
      </w:r>
    </w:p>
    <w:p w14:paraId="737C8AF2" w14:textId="40FCDE6F" w:rsidR="00343F98" w:rsidRPr="00343F98" w:rsidRDefault="00343F98" w:rsidP="00343F98">
      <w:pPr>
        <w:rPr>
          <w:rFonts w:cstheme="minorHAnsi"/>
        </w:rPr>
      </w:pPr>
    </w:p>
    <w:p w14:paraId="1BCE97BA" w14:textId="77777777" w:rsidR="00C819D8" w:rsidRPr="00C201BA" w:rsidRDefault="00C819D8" w:rsidP="00C201BA">
      <w:pPr>
        <w:rPr>
          <w:rFonts w:cstheme="minorHAnsi"/>
        </w:rPr>
      </w:pPr>
    </w:p>
    <w:p w14:paraId="2F480257" w14:textId="54FAF6F4" w:rsidR="00E11202" w:rsidRDefault="002768D7" w:rsidP="002768D7">
      <w:pPr>
        <w:rPr>
          <w:bCs/>
        </w:rPr>
      </w:pPr>
      <w:r w:rsidRPr="00696CA4">
        <w:rPr>
          <w:b/>
          <w:u w:val="single"/>
        </w:rPr>
        <w:lastRenderedPageBreak/>
        <w:t>P</w:t>
      </w:r>
      <w:r w:rsidR="009F2A57">
        <w:rPr>
          <w:b/>
          <w:u w:val="single"/>
        </w:rPr>
        <w:t xml:space="preserve">rofessional </w:t>
      </w:r>
      <w:r w:rsidRPr="00696CA4">
        <w:rPr>
          <w:b/>
          <w:u w:val="single"/>
        </w:rPr>
        <w:t>D</w:t>
      </w:r>
      <w:r w:rsidR="009F2A57">
        <w:rPr>
          <w:b/>
          <w:u w:val="single"/>
        </w:rPr>
        <w:t>evelopment</w:t>
      </w:r>
      <w:r w:rsidRPr="00696CA4">
        <w:rPr>
          <w:b/>
          <w:u w:val="single"/>
        </w:rPr>
        <w:t xml:space="preserve"> Pla</w:t>
      </w:r>
      <w:r w:rsidR="009F2A57">
        <w:rPr>
          <w:b/>
          <w:u w:val="single"/>
        </w:rPr>
        <w:t>n</w:t>
      </w:r>
      <w:r w:rsidR="009F2A57">
        <w:rPr>
          <w:bCs/>
        </w:rPr>
        <w:t xml:space="preserve">: The PD plan will </w:t>
      </w:r>
      <w:r w:rsidR="00701884">
        <w:rPr>
          <w:bCs/>
        </w:rPr>
        <w:t>include a reflection on current strengths and areas of growth, as well as</w:t>
      </w:r>
      <w:r w:rsidR="00EE1189">
        <w:rPr>
          <w:bCs/>
        </w:rPr>
        <w:t xml:space="preserve"> at least 3</w:t>
      </w:r>
      <w:r w:rsidR="00701884">
        <w:rPr>
          <w:bCs/>
        </w:rPr>
        <w:t xml:space="preserve"> goals for continued professional and leadership </w:t>
      </w:r>
      <w:r w:rsidR="008A5A13">
        <w:rPr>
          <w:bCs/>
        </w:rPr>
        <w:t>development</w:t>
      </w:r>
      <w:r w:rsidR="00701884">
        <w:rPr>
          <w:bCs/>
        </w:rPr>
        <w:t xml:space="preserve"> after the fellowship program. </w:t>
      </w:r>
      <w:r w:rsidR="008A5A13">
        <w:rPr>
          <w:bCs/>
        </w:rPr>
        <w:t xml:space="preserve">You are encouraged to include how you plan to continue or increase your involvement in NYSACTE or your division.  </w:t>
      </w:r>
      <w:r w:rsidR="00EE1189">
        <w:rPr>
          <w:bCs/>
        </w:rPr>
        <w:t xml:space="preserve">A template will be provided. </w:t>
      </w:r>
    </w:p>
    <w:p w14:paraId="3AE0D598" w14:textId="77777777" w:rsidR="003545B2" w:rsidRPr="00EE1189" w:rsidRDefault="003545B2" w:rsidP="002768D7">
      <w:pPr>
        <w:rPr>
          <w:bCs/>
        </w:rPr>
      </w:pPr>
    </w:p>
    <w:p w14:paraId="364F0173" w14:textId="3CC336DB" w:rsidR="002768D7" w:rsidRDefault="002768D7" w:rsidP="002768D7">
      <w:r w:rsidRPr="001204F3">
        <w:rPr>
          <w:b/>
          <w:bCs/>
          <w:u w:val="single"/>
        </w:rPr>
        <w:t>Presentation</w:t>
      </w:r>
      <w:r w:rsidR="00E11202">
        <w:rPr>
          <w:b/>
          <w:bCs/>
          <w:u w:val="single"/>
        </w:rPr>
        <w:t xml:space="preserve">: </w:t>
      </w:r>
      <w:r w:rsidR="00976F22" w:rsidRPr="00976F22">
        <w:t xml:space="preserve">The culminating event </w:t>
      </w:r>
      <w:r w:rsidR="00976F22">
        <w:t xml:space="preserve">will be a presentation by the fellows on </w:t>
      </w:r>
      <w:r w:rsidR="001533C4">
        <w:t>their fellowship experience. This may include presenting on components of the fellowship program</w:t>
      </w:r>
      <w:r w:rsidR="005C05D5">
        <w:t xml:space="preserve">, highlighting the individual projects or reflecting on </w:t>
      </w:r>
      <w:r w:rsidR="004E7F49">
        <w:t>what was learned throughout the year. The presentation may be included as part of the CTE TAC Leadership Seminar</w:t>
      </w:r>
      <w:r w:rsidR="003545B2">
        <w:t>,</w:t>
      </w:r>
      <w:r w:rsidR="00C36A4D">
        <w:t xml:space="preserve"> another summer PD opportunity or it may be a stand-alone virtual </w:t>
      </w:r>
      <w:r w:rsidR="003545B2">
        <w:t>event</w:t>
      </w:r>
      <w:r w:rsidR="00C36A4D">
        <w:t xml:space="preserve"> for NYSACTE and division members.</w:t>
      </w:r>
    </w:p>
    <w:p w14:paraId="049FDC17" w14:textId="4532B8FC" w:rsidR="003545B2" w:rsidRPr="0017691A" w:rsidRDefault="003545B2" w:rsidP="0017691A">
      <w:pPr>
        <w:ind w:firstLine="720"/>
        <w:rPr>
          <w:b/>
          <w:bCs/>
        </w:rPr>
      </w:pPr>
      <w:r w:rsidRPr="0017691A">
        <w:rPr>
          <w:b/>
          <w:bCs/>
        </w:rPr>
        <w:t xml:space="preserve">Requirements: </w:t>
      </w:r>
    </w:p>
    <w:p w14:paraId="0FF76D86" w14:textId="2B9ABF33" w:rsidR="002768D7" w:rsidRDefault="002768D7" w:rsidP="002768D7">
      <w:pPr>
        <w:pStyle w:val="ListParagraph"/>
        <w:numPr>
          <w:ilvl w:val="0"/>
          <w:numId w:val="4"/>
        </w:numPr>
      </w:pPr>
      <w:r>
        <w:t>Each fellow must participate in planning process</w:t>
      </w:r>
      <w:r w:rsidR="00CB5795">
        <w:t>. This may be</w:t>
      </w:r>
      <w:r>
        <w:t xml:space="preserve"> outside </w:t>
      </w:r>
      <w:proofErr w:type="gramStart"/>
      <w:r>
        <w:t xml:space="preserve">of </w:t>
      </w:r>
      <w:r w:rsidR="00CB5795">
        <w:t xml:space="preserve"> the</w:t>
      </w:r>
      <w:proofErr w:type="gramEnd"/>
      <w:r w:rsidR="00CB5795">
        <w:t xml:space="preserve"> </w:t>
      </w:r>
      <w:r>
        <w:t xml:space="preserve">monthly </w:t>
      </w:r>
      <w:r w:rsidR="00CB5795">
        <w:t xml:space="preserve">fellowship </w:t>
      </w:r>
      <w:r>
        <w:t>zoom meetings</w:t>
      </w:r>
      <w:r w:rsidR="00CB5795">
        <w:t>.</w:t>
      </w:r>
    </w:p>
    <w:p w14:paraId="223171DE" w14:textId="77777777" w:rsidR="002768D7" w:rsidRDefault="002768D7" w:rsidP="002768D7">
      <w:pPr>
        <w:pStyle w:val="ListParagraph"/>
        <w:numPr>
          <w:ilvl w:val="0"/>
          <w:numId w:val="4"/>
        </w:numPr>
      </w:pPr>
      <w:r>
        <w:t>Each fellow must have a role in the presentation</w:t>
      </w:r>
    </w:p>
    <w:p w14:paraId="35FBD518" w14:textId="70301257" w:rsidR="002768D7" w:rsidRDefault="002768D7" w:rsidP="00C201BA">
      <w:pPr>
        <w:pStyle w:val="ListParagraph"/>
        <w:numPr>
          <w:ilvl w:val="0"/>
          <w:numId w:val="4"/>
        </w:numPr>
      </w:pPr>
      <w:r>
        <w:t>Minimum of 45 minutes</w:t>
      </w:r>
    </w:p>
    <w:p w14:paraId="2626BDC0" w14:textId="26DE8954" w:rsidR="00C201BA" w:rsidRDefault="00C201BA" w:rsidP="00C201BA"/>
    <w:p w14:paraId="4247295E" w14:textId="1818A65D" w:rsidR="0014090D" w:rsidRDefault="0014090D" w:rsidP="00C201BA">
      <w:r w:rsidRPr="0017691A">
        <w:rPr>
          <w:b/>
          <w:bCs/>
          <w:u w:val="single"/>
        </w:rPr>
        <w:t>PD Opportunity:</w:t>
      </w:r>
      <w:r>
        <w:t xml:space="preserve"> As part of the Fellowship program, fellows may be reimbursed up to $</w:t>
      </w:r>
      <w:r w:rsidR="0040787C">
        <w:t>250.00</w:t>
      </w:r>
      <w:r>
        <w:t xml:space="preserve"> for attending a CTE PD </w:t>
      </w:r>
      <w:r w:rsidR="007C49F5">
        <w:t xml:space="preserve">of their choice. Reimbursement may be used for registration or travel. Copy of paid registration, </w:t>
      </w:r>
      <w:r w:rsidR="0017691A">
        <w:t>paid airfare or mileage documentation must be submitted</w:t>
      </w:r>
      <w:r w:rsidR="005F0980">
        <w:t xml:space="preserve"> with the reimbursement request</w:t>
      </w:r>
      <w:r w:rsidR="0017691A">
        <w:t xml:space="preserve">. </w:t>
      </w:r>
      <w:r w:rsidR="00464F4E">
        <w:t xml:space="preserve">Reimbursement request form will be provided. </w:t>
      </w:r>
    </w:p>
    <w:sectPr w:rsidR="0014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D9D"/>
    <w:multiLevelType w:val="hybridMultilevel"/>
    <w:tmpl w:val="F4F8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BE"/>
    <w:multiLevelType w:val="hybridMultilevel"/>
    <w:tmpl w:val="BE622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B7AB2"/>
    <w:multiLevelType w:val="hybridMultilevel"/>
    <w:tmpl w:val="171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73E"/>
    <w:multiLevelType w:val="hybridMultilevel"/>
    <w:tmpl w:val="3F4E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1126"/>
    <w:multiLevelType w:val="hybridMultilevel"/>
    <w:tmpl w:val="1D1AF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31FCD"/>
    <w:multiLevelType w:val="hybridMultilevel"/>
    <w:tmpl w:val="512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0AE5"/>
    <w:multiLevelType w:val="hybridMultilevel"/>
    <w:tmpl w:val="488C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5962"/>
    <w:multiLevelType w:val="hybridMultilevel"/>
    <w:tmpl w:val="2F6A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B2535"/>
    <w:multiLevelType w:val="hybridMultilevel"/>
    <w:tmpl w:val="E99A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7075C"/>
    <w:multiLevelType w:val="hybridMultilevel"/>
    <w:tmpl w:val="0122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7"/>
    <w:rsid w:val="00030FCA"/>
    <w:rsid w:val="000368E2"/>
    <w:rsid w:val="00080D73"/>
    <w:rsid w:val="00107CB3"/>
    <w:rsid w:val="0011044E"/>
    <w:rsid w:val="0011106D"/>
    <w:rsid w:val="001269B8"/>
    <w:rsid w:val="0014090D"/>
    <w:rsid w:val="001533C4"/>
    <w:rsid w:val="0017691A"/>
    <w:rsid w:val="0018266C"/>
    <w:rsid w:val="002241AB"/>
    <w:rsid w:val="00252C38"/>
    <w:rsid w:val="002768D7"/>
    <w:rsid w:val="002A7EB0"/>
    <w:rsid w:val="002C4DC1"/>
    <w:rsid w:val="002D0C90"/>
    <w:rsid w:val="00316CF1"/>
    <w:rsid w:val="00343F98"/>
    <w:rsid w:val="003545B2"/>
    <w:rsid w:val="00372CF0"/>
    <w:rsid w:val="00401AD1"/>
    <w:rsid w:val="0040787C"/>
    <w:rsid w:val="00415624"/>
    <w:rsid w:val="004550D6"/>
    <w:rsid w:val="00455335"/>
    <w:rsid w:val="00460FB0"/>
    <w:rsid w:val="00464F4E"/>
    <w:rsid w:val="004C7E4A"/>
    <w:rsid w:val="004E7F49"/>
    <w:rsid w:val="00517FD7"/>
    <w:rsid w:val="005C05D5"/>
    <w:rsid w:val="005C2974"/>
    <w:rsid w:val="005C2C6B"/>
    <w:rsid w:val="005F0980"/>
    <w:rsid w:val="00630328"/>
    <w:rsid w:val="00680A8D"/>
    <w:rsid w:val="00701884"/>
    <w:rsid w:val="00732FD1"/>
    <w:rsid w:val="007C49F5"/>
    <w:rsid w:val="008927F5"/>
    <w:rsid w:val="008A5A13"/>
    <w:rsid w:val="008E1AFD"/>
    <w:rsid w:val="00966826"/>
    <w:rsid w:val="00976F22"/>
    <w:rsid w:val="00977D0B"/>
    <w:rsid w:val="00985074"/>
    <w:rsid w:val="009C0A49"/>
    <w:rsid w:val="009F2A57"/>
    <w:rsid w:val="00A14AE0"/>
    <w:rsid w:val="00A37D03"/>
    <w:rsid w:val="00B23AB1"/>
    <w:rsid w:val="00B9222C"/>
    <w:rsid w:val="00BA190D"/>
    <w:rsid w:val="00BC593D"/>
    <w:rsid w:val="00C146CE"/>
    <w:rsid w:val="00C201BA"/>
    <w:rsid w:val="00C36A4D"/>
    <w:rsid w:val="00C819D8"/>
    <w:rsid w:val="00CB5795"/>
    <w:rsid w:val="00CE2806"/>
    <w:rsid w:val="00CF447A"/>
    <w:rsid w:val="00D072BE"/>
    <w:rsid w:val="00D262CF"/>
    <w:rsid w:val="00D53376"/>
    <w:rsid w:val="00D76DAE"/>
    <w:rsid w:val="00DA5175"/>
    <w:rsid w:val="00E05BAA"/>
    <w:rsid w:val="00E11202"/>
    <w:rsid w:val="00E23C07"/>
    <w:rsid w:val="00EC177C"/>
    <w:rsid w:val="00EE1189"/>
    <w:rsid w:val="00F34F13"/>
    <w:rsid w:val="00F61A3A"/>
    <w:rsid w:val="00F63EE3"/>
    <w:rsid w:val="00F92655"/>
    <w:rsid w:val="00F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1EFC"/>
  <w15:chartTrackingRefBased/>
  <w15:docId w15:val="{537C9851-8283-4E13-9DBB-3DE41F4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6DQrqVHxM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etolead.brenebrown.com/assessment/" TargetMode="External"/><Relationship Id="rId5" Type="http://schemas.openxmlformats.org/officeDocument/2006/relationships/hyperlink" Target="https://daretolead.brenebrow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S. Boughton</dc:creator>
  <cp:keywords/>
  <dc:description/>
  <cp:lastModifiedBy>Connie Costley</cp:lastModifiedBy>
  <cp:revision>2</cp:revision>
  <cp:lastPrinted>2021-10-18T13:50:00Z</cp:lastPrinted>
  <dcterms:created xsi:type="dcterms:W3CDTF">2021-10-21T21:39:00Z</dcterms:created>
  <dcterms:modified xsi:type="dcterms:W3CDTF">2021-10-21T21:39:00Z</dcterms:modified>
</cp:coreProperties>
</file>